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95" w:rsidRPr="005A4EDE" w:rsidRDefault="00282C95" w:rsidP="00282C95">
      <w:pPr>
        <w:pStyle w:val="NoSpacing"/>
        <w:rPr>
          <w:rFonts w:ascii="Times New Roman" w:hAnsi="Times New Roman" w:cs="Times New Roman"/>
        </w:rPr>
      </w:pPr>
      <w:r w:rsidRPr="005A4EDE">
        <w:rPr>
          <w:rFonts w:ascii="Times New Roman" w:hAnsi="Times New Roman" w:cs="Times New Roman"/>
          <w:b/>
          <w:sz w:val="32"/>
          <w:szCs w:val="32"/>
        </w:rPr>
        <w:t xml:space="preserve">Refraction </w:t>
      </w:r>
      <w:proofErr w:type="spellStart"/>
      <w:r w:rsidR="00CA116A">
        <w:rPr>
          <w:rFonts w:ascii="Times New Roman" w:hAnsi="Times New Roman" w:cs="Times New Roman"/>
          <w:b/>
          <w:sz w:val="32"/>
          <w:szCs w:val="32"/>
        </w:rPr>
        <w:t>PhET</w:t>
      </w:r>
      <w:proofErr w:type="spellEnd"/>
      <w:r w:rsidR="00CA116A">
        <w:rPr>
          <w:rFonts w:ascii="Times New Roman" w:hAnsi="Times New Roman" w:cs="Times New Roman"/>
          <w:b/>
          <w:sz w:val="32"/>
          <w:szCs w:val="32"/>
        </w:rPr>
        <w:t xml:space="preserve"> </w:t>
      </w:r>
      <w:r w:rsidRPr="005A4EDE">
        <w:rPr>
          <w:rFonts w:ascii="Times New Roman" w:hAnsi="Times New Roman" w:cs="Times New Roman"/>
          <w:b/>
          <w:sz w:val="32"/>
          <w:szCs w:val="32"/>
        </w:rPr>
        <w:t>Lab</w:t>
      </w:r>
      <w:r w:rsidR="005A4EDE" w:rsidRPr="005A4EDE">
        <w:rPr>
          <w:rFonts w:ascii="Times New Roman" w:hAnsi="Times New Roman" w:cs="Times New Roman"/>
        </w:rPr>
        <w:tab/>
      </w:r>
      <w:r w:rsidR="005A4EDE" w:rsidRPr="005A4EDE">
        <w:rPr>
          <w:rFonts w:ascii="Times New Roman" w:hAnsi="Times New Roman" w:cs="Times New Roman"/>
        </w:rPr>
        <w:tab/>
      </w:r>
      <w:r w:rsidR="005A4EDE" w:rsidRPr="005A4EDE">
        <w:rPr>
          <w:rFonts w:ascii="Times New Roman" w:hAnsi="Times New Roman" w:cs="Times New Roman"/>
        </w:rPr>
        <w:tab/>
      </w:r>
      <w:r w:rsidRPr="005A4EDE">
        <w:rPr>
          <w:rFonts w:ascii="Times New Roman" w:hAnsi="Times New Roman" w:cs="Times New Roman"/>
        </w:rPr>
        <w:t>Name ____________________________</w:t>
      </w:r>
    </w:p>
    <w:p w:rsidR="00282C95" w:rsidRPr="005A4EDE" w:rsidRDefault="00282C95" w:rsidP="00282C95">
      <w:pPr>
        <w:pStyle w:val="NoSpacing"/>
        <w:rPr>
          <w:rFonts w:ascii="Times New Roman" w:hAnsi="Times New Roman" w:cs="Times New Roman"/>
        </w:rPr>
      </w:pPr>
    </w:p>
    <w:p w:rsidR="00282C95" w:rsidRPr="005A4EDE" w:rsidRDefault="00282C95" w:rsidP="00282C95">
      <w:pPr>
        <w:pStyle w:val="NoSpacing"/>
        <w:rPr>
          <w:rFonts w:ascii="Times New Roman" w:hAnsi="Times New Roman" w:cs="Times New Roman"/>
        </w:rPr>
      </w:pPr>
      <w:r w:rsidRPr="005A4EDE">
        <w:rPr>
          <w:rFonts w:ascii="Times New Roman" w:hAnsi="Times New Roman" w:cs="Times New Roman"/>
        </w:rPr>
        <w:tab/>
      </w:r>
      <w:r w:rsidRPr="005A4EDE">
        <w:rPr>
          <w:rFonts w:ascii="Times New Roman" w:hAnsi="Times New Roman" w:cs="Times New Roman"/>
        </w:rPr>
        <w:tab/>
      </w:r>
      <w:r w:rsidRPr="005A4EDE">
        <w:rPr>
          <w:rFonts w:ascii="Times New Roman" w:hAnsi="Times New Roman" w:cs="Times New Roman"/>
        </w:rPr>
        <w:tab/>
      </w:r>
      <w:r w:rsidRPr="005A4EDE">
        <w:rPr>
          <w:rFonts w:ascii="Times New Roman" w:hAnsi="Times New Roman" w:cs="Times New Roman"/>
        </w:rPr>
        <w:tab/>
      </w:r>
      <w:r w:rsidRPr="005A4EDE">
        <w:rPr>
          <w:rFonts w:ascii="Times New Roman" w:hAnsi="Times New Roman" w:cs="Times New Roman"/>
        </w:rPr>
        <w:tab/>
      </w:r>
      <w:r w:rsidRPr="005A4EDE">
        <w:rPr>
          <w:rFonts w:ascii="Times New Roman" w:hAnsi="Times New Roman" w:cs="Times New Roman"/>
        </w:rPr>
        <w:tab/>
      </w:r>
      <w:r w:rsidRPr="005A4EDE">
        <w:rPr>
          <w:rFonts w:ascii="Times New Roman" w:hAnsi="Times New Roman" w:cs="Times New Roman"/>
        </w:rPr>
        <w:tab/>
      </w:r>
      <w:proofErr w:type="gramStart"/>
      <w:r w:rsidRPr="005A4EDE">
        <w:rPr>
          <w:rFonts w:ascii="Times New Roman" w:hAnsi="Times New Roman" w:cs="Times New Roman"/>
        </w:rPr>
        <w:t>Hour  _</w:t>
      </w:r>
      <w:proofErr w:type="gramEnd"/>
      <w:r w:rsidRPr="005A4EDE">
        <w:rPr>
          <w:rFonts w:ascii="Times New Roman" w:hAnsi="Times New Roman" w:cs="Times New Roman"/>
        </w:rPr>
        <w:t>___</w:t>
      </w:r>
    </w:p>
    <w:p w:rsidR="00282C95" w:rsidRPr="005A4EDE" w:rsidRDefault="00282C95" w:rsidP="00282C95">
      <w:pPr>
        <w:pStyle w:val="NoSpacing"/>
        <w:rPr>
          <w:rFonts w:ascii="Times New Roman" w:hAnsi="Times New Roman" w:cs="Times New Roman"/>
          <w:b/>
        </w:rPr>
      </w:pPr>
      <w:r w:rsidRPr="005A4EDE">
        <w:rPr>
          <w:rFonts w:ascii="Times New Roman" w:hAnsi="Times New Roman" w:cs="Times New Roman"/>
          <w:b/>
        </w:rPr>
        <w:t>Objectives</w:t>
      </w:r>
      <w:r w:rsidR="005A4EDE" w:rsidRPr="005A4EDE">
        <w:rPr>
          <w:rFonts w:ascii="Times New Roman" w:hAnsi="Times New Roman" w:cs="Times New Roman"/>
          <w:b/>
        </w:rPr>
        <w:t>:</w:t>
      </w:r>
      <w:r w:rsidRPr="005A4EDE">
        <w:rPr>
          <w:rFonts w:ascii="Times New Roman" w:hAnsi="Times New Roman" w:cs="Times New Roman"/>
          <w:b/>
        </w:rPr>
        <w:tab/>
      </w:r>
      <w:r w:rsidRPr="005A4EDE">
        <w:rPr>
          <w:rFonts w:ascii="Times New Roman" w:hAnsi="Times New Roman" w:cs="Times New Roman"/>
          <w:b/>
        </w:rPr>
        <w:tab/>
      </w:r>
      <w:r w:rsidRPr="005A4EDE">
        <w:rPr>
          <w:rFonts w:ascii="Times New Roman" w:hAnsi="Times New Roman" w:cs="Times New Roman"/>
          <w:b/>
        </w:rPr>
        <w:tab/>
      </w:r>
      <w:r w:rsidRPr="005A4EDE">
        <w:rPr>
          <w:rFonts w:ascii="Times New Roman" w:hAnsi="Times New Roman" w:cs="Times New Roman"/>
          <w:b/>
        </w:rPr>
        <w:tab/>
      </w:r>
      <w:r w:rsidRPr="005A4EDE">
        <w:rPr>
          <w:rFonts w:ascii="Times New Roman" w:hAnsi="Times New Roman" w:cs="Times New Roman"/>
          <w:b/>
        </w:rPr>
        <w:tab/>
      </w:r>
      <w:r w:rsidRPr="005A4EDE">
        <w:rPr>
          <w:rFonts w:ascii="Times New Roman" w:hAnsi="Times New Roman" w:cs="Times New Roman"/>
          <w:b/>
        </w:rPr>
        <w:tab/>
      </w:r>
    </w:p>
    <w:p w:rsidR="00282C95" w:rsidRPr="005A4EDE" w:rsidRDefault="00C81712" w:rsidP="00282C95">
      <w:pPr>
        <w:pStyle w:val="NoSpacing"/>
        <w:numPr>
          <w:ilvl w:val="0"/>
          <w:numId w:val="1"/>
        </w:numPr>
        <w:rPr>
          <w:rFonts w:ascii="Times New Roman" w:hAnsi="Times New Roman" w:cs="Times New Roman"/>
        </w:rPr>
      </w:pPr>
      <w:r>
        <w:rPr>
          <w:rFonts w:ascii="Times New Roman" w:hAnsi="Times New Roman" w:cs="Times New Roman"/>
        </w:rPr>
        <w:t>Use</w:t>
      </w:r>
      <w:r w:rsidR="00282C95" w:rsidRPr="005A4EDE">
        <w:rPr>
          <w:rFonts w:ascii="Times New Roman" w:hAnsi="Times New Roman" w:cs="Times New Roman"/>
        </w:rPr>
        <w:t xml:space="preserve"> ray diagrams to model the refraction of light from air into glass.</w:t>
      </w:r>
    </w:p>
    <w:p w:rsidR="00282C95" w:rsidRPr="005A4EDE" w:rsidRDefault="00282C95" w:rsidP="00282C95">
      <w:pPr>
        <w:pStyle w:val="NoSpacing"/>
        <w:numPr>
          <w:ilvl w:val="0"/>
          <w:numId w:val="1"/>
        </w:numPr>
        <w:rPr>
          <w:rFonts w:ascii="Times New Roman" w:hAnsi="Times New Roman" w:cs="Times New Roman"/>
        </w:rPr>
      </w:pPr>
      <w:r w:rsidRPr="005A4EDE">
        <w:rPr>
          <w:rFonts w:ascii="Times New Roman" w:hAnsi="Times New Roman" w:cs="Times New Roman"/>
        </w:rPr>
        <w:t>Deduce whether the index of refraction for a material is a constant.</w:t>
      </w:r>
    </w:p>
    <w:p w:rsidR="00282C95" w:rsidRPr="005A4EDE" w:rsidRDefault="00CA116A" w:rsidP="00282C95">
      <w:pPr>
        <w:pStyle w:val="NoSpacing"/>
        <w:numPr>
          <w:ilvl w:val="0"/>
          <w:numId w:val="1"/>
        </w:numPr>
        <w:rPr>
          <w:rFonts w:ascii="Times New Roman" w:hAnsi="Times New Roman" w:cs="Times New Roman"/>
        </w:rPr>
      </w:pPr>
      <w:r>
        <w:rPr>
          <w:rFonts w:ascii="Times New Roman" w:hAnsi="Times New Roman" w:cs="Times New Roman"/>
        </w:rPr>
        <w:t xml:space="preserve">Verify Snell’s Law and </w:t>
      </w:r>
      <w:r w:rsidR="00C81712">
        <w:rPr>
          <w:rFonts w:ascii="Times New Roman" w:hAnsi="Times New Roman" w:cs="Times New Roman"/>
        </w:rPr>
        <w:t xml:space="preserve">use </w:t>
      </w:r>
      <w:r>
        <w:rPr>
          <w:rFonts w:ascii="Times New Roman" w:hAnsi="Times New Roman" w:cs="Times New Roman"/>
        </w:rPr>
        <w:t>it to identify an unknown material.</w:t>
      </w:r>
    </w:p>
    <w:p w:rsidR="000007AA" w:rsidRDefault="000007AA" w:rsidP="00CA116A">
      <w:pPr>
        <w:pStyle w:val="NoSpacing"/>
        <w:jc w:val="center"/>
        <w:rPr>
          <w:rFonts w:ascii="Times New Roman" w:hAnsi="Times New Roman" w:cs="Times New Roman"/>
          <w:b/>
        </w:rPr>
      </w:pPr>
    </w:p>
    <w:p w:rsidR="00282C95" w:rsidRPr="005A4EDE" w:rsidRDefault="00282C95" w:rsidP="00282C95">
      <w:pPr>
        <w:pStyle w:val="NoSpacing"/>
        <w:rPr>
          <w:rFonts w:ascii="Times New Roman" w:hAnsi="Times New Roman" w:cs="Times New Roman"/>
          <w:b/>
        </w:rPr>
      </w:pPr>
      <w:r w:rsidRPr="005A4EDE">
        <w:rPr>
          <w:rFonts w:ascii="Times New Roman" w:hAnsi="Times New Roman" w:cs="Times New Roman"/>
          <w:b/>
        </w:rPr>
        <w:t>Background: How does light bend?</w:t>
      </w:r>
    </w:p>
    <w:p w:rsidR="00282C95" w:rsidRPr="005A4EDE" w:rsidRDefault="00282C95" w:rsidP="00282C95">
      <w:pPr>
        <w:pStyle w:val="NoSpacing"/>
        <w:ind w:firstLine="720"/>
        <w:rPr>
          <w:rFonts w:ascii="Times New Roman" w:hAnsi="Times New Roman" w:cs="Times New Roman"/>
        </w:rPr>
      </w:pPr>
      <w:r w:rsidRPr="005A4EDE">
        <w:rPr>
          <w:rFonts w:ascii="Times New Roman" w:hAnsi="Times New Roman" w:cs="Times New Roman"/>
        </w:rPr>
        <w:t>Light travels at different speeds in different media. As light passes at an angle from one medium to another, it changes direction at the boundary between the two media. The index of refraction of a medium, n, is the ratio of the speed of light in a vacuum, c, to its speed in the substance, v.</w:t>
      </w:r>
    </w:p>
    <w:p w:rsidR="00282C95" w:rsidRPr="005A4EDE" w:rsidRDefault="00282C95" w:rsidP="00282C95">
      <w:pPr>
        <w:pStyle w:val="NoSpacing"/>
        <w:rPr>
          <w:rFonts w:ascii="Times New Roman" w:hAnsi="Times New Roman" w:cs="Times New Roman"/>
        </w:rPr>
      </w:pPr>
    </w:p>
    <w:p w:rsidR="00282C95" w:rsidRPr="000007AA" w:rsidRDefault="00282C95" w:rsidP="00282C95">
      <w:pPr>
        <w:pStyle w:val="NoSpacing"/>
        <w:ind w:left="2160" w:firstLine="720"/>
        <w:rPr>
          <w:rFonts w:ascii="Times New Roman" w:hAnsi="Times New Roman" w:cs="Times New Roman"/>
          <w:b/>
        </w:rPr>
      </w:pPr>
      <w:r w:rsidRPr="000007AA">
        <w:rPr>
          <w:rFonts w:ascii="Times New Roman" w:hAnsi="Times New Roman" w:cs="Times New Roman"/>
          <w:b/>
        </w:rPr>
        <w:t>n = c/v</w:t>
      </w:r>
    </w:p>
    <w:p w:rsidR="00282C95" w:rsidRPr="005A4EDE" w:rsidRDefault="00282C95" w:rsidP="00282C95">
      <w:pPr>
        <w:pStyle w:val="NoSpacing"/>
        <w:ind w:left="720" w:firstLine="720"/>
        <w:rPr>
          <w:rFonts w:ascii="Times New Roman" w:hAnsi="Times New Roman" w:cs="Times New Roman"/>
        </w:rPr>
      </w:pPr>
    </w:p>
    <w:p w:rsidR="00282C95" w:rsidRPr="005A4EDE" w:rsidRDefault="00282C95" w:rsidP="00282C95">
      <w:pPr>
        <w:pStyle w:val="NoSpacing"/>
        <w:ind w:firstLine="720"/>
        <w:rPr>
          <w:rFonts w:ascii="Times New Roman" w:hAnsi="Times New Roman" w:cs="Times New Roman"/>
        </w:rPr>
      </w:pPr>
      <w:r w:rsidRPr="005A4EDE">
        <w:rPr>
          <w:rFonts w:ascii="Times New Roman" w:hAnsi="Times New Roman" w:cs="Times New Roman"/>
        </w:rPr>
        <w:t>When light enters a medium with a higher index of refraction than the medium it is leaving, it bends toward the normal. When light enters a medium with a lower index of refraction than the medium it is leaving, it bends away from the normal. This change of direction of light at the boundary of two media is called refraction.</w:t>
      </w:r>
    </w:p>
    <w:p w:rsidR="00282C95" w:rsidRPr="005A4EDE" w:rsidRDefault="00282C95" w:rsidP="00282C95">
      <w:pPr>
        <w:pStyle w:val="NoSpacing"/>
        <w:ind w:firstLine="720"/>
        <w:rPr>
          <w:rFonts w:ascii="Times New Roman" w:hAnsi="Times New Roman" w:cs="Times New Roman"/>
        </w:rPr>
      </w:pPr>
      <w:r w:rsidRPr="005A4EDE">
        <w:rPr>
          <w:rFonts w:ascii="Times New Roman" w:hAnsi="Times New Roman" w:cs="Times New Roman"/>
        </w:rPr>
        <w:t>For any light that is traveling from one medium of index of refraction n</w:t>
      </w:r>
      <w:r w:rsidRPr="000007AA">
        <w:rPr>
          <w:rFonts w:ascii="Times New Roman" w:hAnsi="Times New Roman" w:cs="Times New Roman"/>
          <w:vertAlign w:val="subscript"/>
        </w:rPr>
        <w:t>1</w:t>
      </w:r>
      <w:r w:rsidRPr="005A4EDE">
        <w:rPr>
          <w:rFonts w:ascii="Times New Roman" w:hAnsi="Times New Roman" w:cs="Times New Roman"/>
        </w:rPr>
        <w:t>, at angle of incidence θ</w:t>
      </w:r>
      <w:r w:rsidRPr="000007AA">
        <w:rPr>
          <w:rFonts w:ascii="Times New Roman" w:hAnsi="Times New Roman" w:cs="Times New Roman"/>
          <w:vertAlign w:val="subscript"/>
        </w:rPr>
        <w:t>1</w:t>
      </w:r>
      <w:r w:rsidRPr="005A4EDE">
        <w:rPr>
          <w:rFonts w:ascii="Times New Roman" w:hAnsi="Times New Roman" w:cs="Times New Roman"/>
        </w:rPr>
        <w:t>, to another medium of index of refraction n</w:t>
      </w:r>
      <w:r w:rsidRPr="000007AA">
        <w:rPr>
          <w:rFonts w:ascii="Times New Roman" w:hAnsi="Times New Roman" w:cs="Times New Roman"/>
          <w:vertAlign w:val="subscript"/>
        </w:rPr>
        <w:t>2</w:t>
      </w:r>
      <w:r w:rsidRPr="005A4EDE">
        <w:rPr>
          <w:rFonts w:ascii="Times New Roman" w:hAnsi="Times New Roman" w:cs="Times New Roman"/>
        </w:rPr>
        <w:t>, Snell’s law of refraction describes the angle of refraction, θ</w:t>
      </w:r>
      <w:r w:rsidRPr="000007AA">
        <w:rPr>
          <w:rFonts w:ascii="Times New Roman" w:hAnsi="Times New Roman" w:cs="Times New Roman"/>
          <w:vertAlign w:val="subscript"/>
        </w:rPr>
        <w:t>2</w:t>
      </w:r>
      <w:r w:rsidRPr="005A4EDE">
        <w:rPr>
          <w:rFonts w:ascii="Times New Roman" w:hAnsi="Times New Roman" w:cs="Times New Roman"/>
        </w:rPr>
        <w:t>, experienced by the light.</w:t>
      </w:r>
    </w:p>
    <w:p w:rsidR="00282C95" w:rsidRPr="005A4EDE" w:rsidRDefault="00282C95" w:rsidP="00282C95">
      <w:pPr>
        <w:pStyle w:val="NoSpacing"/>
        <w:ind w:firstLine="720"/>
        <w:rPr>
          <w:rFonts w:ascii="Times New Roman" w:hAnsi="Times New Roman" w:cs="Times New Roman"/>
        </w:rPr>
      </w:pPr>
    </w:p>
    <w:p w:rsidR="00282C95" w:rsidRPr="000007AA" w:rsidRDefault="00282C95" w:rsidP="00282C95">
      <w:pPr>
        <w:pStyle w:val="NoSpacing"/>
        <w:ind w:left="1440" w:firstLine="720"/>
        <w:rPr>
          <w:rFonts w:ascii="Times New Roman" w:hAnsi="Times New Roman" w:cs="Times New Roman"/>
          <w:b/>
        </w:rPr>
      </w:pPr>
      <w:r w:rsidRPr="000007AA">
        <w:rPr>
          <w:rFonts w:ascii="Times New Roman" w:hAnsi="Times New Roman" w:cs="Times New Roman"/>
          <w:b/>
        </w:rPr>
        <w:t>n</w:t>
      </w:r>
      <w:r w:rsidRPr="000007AA">
        <w:rPr>
          <w:rFonts w:ascii="Times New Roman" w:hAnsi="Times New Roman" w:cs="Times New Roman"/>
          <w:b/>
          <w:vertAlign w:val="subscript"/>
        </w:rPr>
        <w:t>1</w:t>
      </w:r>
      <w:r w:rsidRPr="000007AA">
        <w:rPr>
          <w:rFonts w:ascii="Times New Roman" w:hAnsi="Times New Roman" w:cs="Times New Roman"/>
          <w:b/>
        </w:rPr>
        <w:t xml:space="preserve"> sin θ</w:t>
      </w:r>
      <w:r w:rsidRPr="000007AA">
        <w:rPr>
          <w:rFonts w:ascii="Times New Roman" w:hAnsi="Times New Roman" w:cs="Times New Roman"/>
          <w:b/>
          <w:vertAlign w:val="subscript"/>
        </w:rPr>
        <w:t>1</w:t>
      </w:r>
      <w:r w:rsidRPr="000007AA">
        <w:rPr>
          <w:rFonts w:ascii="Times New Roman" w:hAnsi="Times New Roman" w:cs="Times New Roman"/>
          <w:b/>
        </w:rPr>
        <w:t xml:space="preserve"> = n</w:t>
      </w:r>
      <w:r w:rsidRPr="000007AA">
        <w:rPr>
          <w:rFonts w:ascii="Times New Roman" w:hAnsi="Times New Roman" w:cs="Times New Roman"/>
          <w:b/>
          <w:vertAlign w:val="subscript"/>
        </w:rPr>
        <w:t>2</w:t>
      </w:r>
      <w:r w:rsidRPr="000007AA">
        <w:rPr>
          <w:rFonts w:ascii="Times New Roman" w:hAnsi="Times New Roman" w:cs="Times New Roman"/>
          <w:b/>
        </w:rPr>
        <w:t xml:space="preserve"> sin θ</w:t>
      </w:r>
      <w:r w:rsidRPr="000007AA">
        <w:rPr>
          <w:rFonts w:ascii="Times New Roman" w:hAnsi="Times New Roman" w:cs="Times New Roman"/>
          <w:b/>
          <w:vertAlign w:val="subscript"/>
        </w:rPr>
        <w:t>2</w:t>
      </w:r>
    </w:p>
    <w:p w:rsidR="00282C95" w:rsidRPr="005A4EDE" w:rsidRDefault="00282C95" w:rsidP="00282C95">
      <w:pPr>
        <w:pStyle w:val="NoSpacing"/>
        <w:rPr>
          <w:rFonts w:ascii="Times New Roman" w:hAnsi="Times New Roman" w:cs="Times New Roman"/>
        </w:rPr>
      </w:pPr>
    </w:p>
    <w:p w:rsidR="00282C95" w:rsidRPr="005A4EDE" w:rsidRDefault="00282C95" w:rsidP="00282C95">
      <w:pPr>
        <w:pStyle w:val="NoSpacing"/>
        <w:ind w:firstLine="720"/>
        <w:rPr>
          <w:rFonts w:ascii="Times New Roman" w:hAnsi="Times New Roman" w:cs="Times New Roman"/>
        </w:rPr>
      </w:pPr>
      <w:r w:rsidRPr="000007AA">
        <w:rPr>
          <w:rFonts w:ascii="Times New Roman" w:hAnsi="Times New Roman" w:cs="Times New Roman"/>
          <w:b/>
        </w:rPr>
        <w:t>For air</w:t>
      </w:r>
      <w:r w:rsidRPr="005A4EDE">
        <w:rPr>
          <w:rFonts w:ascii="Times New Roman" w:hAnsi="Times New Roman" w:cs="Times New Roman"/>
        </w:rPr>
        <w:t>, the index of refraction is equal to 1, because the speed of light in air is nearly equal to the speed of light in a vacuum. Whenever air is the medium of incidence of the light, Snell’s law can be simplified.</w:t>
      </w:r>
    </w:p>
    <w:p w:rsidR="00282C95" w:rsidRPr="000007AA" w:rsidRDefault="00282C95" w:rsidP="00282C95">
      <w:pPr>
        <w:pStyle w:val="NoSpacing"/>
        <w:ind w:left="1440" w:firstLine="720"/>
        <w:rPr>
          <w:rFonts w:ascii="Times New Roman" w:hAnsi="Times New Roman" w:cs="Times New Roman"/>
          <w:b/>
        </w:rPr>
      </w:pPr>
      <w:r w:rsidRPr="000007AA">
        <w:rPr>
          <w:rFonts w:ascii="Times New Roman" w:hAnsi="Times New Roman" w:cs="Times New Roman"/>
          <w:b/>
        </w:rPr>
        <w:t>n</w:t>
      </w:r>
      <w:proofErr w:type="gramStart"/>
      <w:r w:rsidRPr="000007AA">
        <w:rPr>
          <w:rFonts w:ascii="Times New Roman" w:hAnsi="Times New Roman" w:cs="Times New Roman"/>
          <w:b/>
          <w:vertAlign w:val="subscript"/>
        </w:rPr>
        <w:t>2</w:t>
      </w:r>
      <w:r w:rsidRPr="000007AA">
        <w:rPr>
          <w:rFonts w:ascii="Times New Roman" w:hAnsi="Times New Roman" w:cs="Times New Roman"/>
          <w:b/>
        </w:rPr>
        <w:t xml:space="preserve">  =</w:t>
      </w:r>
      <w:proofErr w:type="gramEnd"/>
      <w:r w:rsidRPr="000007AA">
        <w:rPr>
          <w:rFonts w:ascii="Times New Roman" w:hAnsi="Times New Roman" w:cs="Times New Roman"/>
          <w:b/>
        </w:rPr>
        <w:t xml:space="preserve"> sin θ</w:t>
      </w:r>
      <w:r w:rsidRPr="000007AA">
        <w:rPr>
          <w:rFonts w:ascii="Times New Roman" w:hAnsi="Times New Roman" w:cs="Times New Roman"/>
          <w:b/>
          <w:vertAlign w:val="subscript"/>
        </w:rPr>
        <w:t>1</w:t>
      </w:r>
      <w:r w:rsidRPr="000007AA">
        <w:rPr>
          <w:rFonts w:ascii="Times New Roman" w:hAnsi="Times New Roman" w:cs="Times New Roman"/>
          <w:b/>
        </w:rPr>
        <w:t>/ sin θ</w:t>
      </w:r>
      <w:r w:rsidRPr="000007AA">
        <w:rPr>
          <w:rFonts w:ascii="Times New Roman" w:hAnsi="Times New Roman" w:cs="Times New Roman"/>
          <w:b/>
          <w:vertAlign w:val="subscript"/>
        </w:rPr>
        <w:t>2</w:t>
      </w:r>
    </w:p>
    <w:p w:rsidR="00282C95" w:rsidRPr="005A4EDE" w:rsidRDefault="00282C95" w:rsidP="00282C95">
      <w:pPr>
        <w:pStyle w:val="NoSpacing"/>
        <w:ind w:left="1440" w:firstLine="720"/>
        <w:rPr>
          <w:rFonts w:ascii="Times New Roman" w:hAnsi="Times New Roman" w:cs="Times New Roman"/>
        </w:rPr>
      </w:pPr>
    </w:p>
    <w:p w:rsidR="00282C95" w:rsidRPr="005A4EDE" w:rsidRDefault="00282C95" w:rsidP="00282C95">
      <w:pPr>
        <w:pStyle w:val="NoSpacing"/>
        <w:ind w:firstLine="720"/>
        <w:rPr>
          <w:rFonts w:ascii="Times New Roman" w:hAnsi="Times New Roman" w:cs="Times New Roman"/>
        </w:rPr>
      </w:pPr>
      <w:r w:rsidRPr="005A4EDE">
        <w:rPr>
          <w:rFonts w:ascii="Times New Roman" w:hAnsi="Times New Roman" w:cs="Times New Roman"/>
        </w:rPr>
        <w:t>In this lab, you will measure the angle of refraction of light in a glass slab for a number of different angles of incidence. You then will calculate the index of refraction of the glass. Finally, you will compare the index of refraction for each angle of incidence to verify that it is a constant.</w:t>
      </w:r>
    </w:p>
    <w:p w:rsidR="00CA116A" w:rsidRDefault="00CA116A" w:rsidP="00282C95">
      <w:pPr>
        <w:pStyle w:val="NoSpacing"/>
        <w:rPr>
          <w:rFonts w:ascii="Times New Roman" w:hAnsi="Times New Roman" w:cs="Times New Roman"/>
          <w:b/>
        </w:rPr>
      </w:pPr>
    </w:p>
    <w:p w:rsidR="00282C95" w:rsidRPr="005A4EDE" w:rsidRDefault="00282C95" w:rsidP="00282C95">
      <w:pPr>
        <w:pStyle w:val="NoSpacing"/>
        <w:rPr>
          <w:rFonts w:ascii="Times New Roman" w:hAnsi="Times New Roman" w:cs="Times New Roman"/>
          <w:b/>
        </w:rPr>
      </w:pPr>
      <w:r w:rsidRPr="005A4EDE">
        <w:rPr>
          <w:rFonts w:ascii="Times New Roman" w:hAnsi="Times New Roman" w:cs="Times New Roman"/>
          <w:b/>
        </w:rPr>
        <w:t>Materials:</w:t>
      </w:r>
    </w:p>
    <w:p w:rsidR="00282C95" w:rsidRDefault="00CA116A" w:rsidP="00282C95">
      <w:pPr>
        <w:pStyle w:val="NoSpacing"/>
        <w:rPr>
          <w:rFonts w:ascii="Times New Roman" w:hAnsi="Times New Roman" w:cs="Times New Roman"/>
        </w:rPr>
      </w:pPr>
      <w:r>
        <w:rPr>
          <w:rFonts w:ascii="Times New Roman" w:hAnsi="Times New Roman" w:cs="Times New Roman"/>
        </w:rPr>
        <w:t>Chromebook or Computer</w:t>
      </w:r>
    </w:p>
    <w:p w:rsidR="00CA116A" w:rsidRDefault="00CA116A" w:rsidP="00282C95">
      <w:pPr>
        <w:pStyle w:val="NoSpacing"/>
        <w:rPr>
          <w:rFonts w:ascii="Times New Roman" w:hAnsi="Times New Roman" w:cs="Times New Roman"/>
        </w:rPr>
      </w:pPr>
      <w:proofErr w:type="spellStart"/>
      <w:r>
        <w:rPr>
          <w:rFonts w:ascii="Times New Roman" w:hAnsi="Times New Roman" w:cs="Times New Roman"/>
        </w:rPr>
        <w:t>PhET</w:t>
      </w:r>
      <w:proofErr w:type="spellEnd"/>
      <w:r>
        <w:rPr>
          <w:rFonts w:ascii="Times New Roman" w:hAnsi="Times New Roman" w:cs="Times New Roman"/>
        </w:rPr>
        <w:t xml:space="preserve"> Simulation “Bending Light” at </w:t>
      </w:r>
      <w:hyperlink r:id="rId5" w:history="1">
        <w:r w:rsidRPr="008509C3">
          <w:rPr>
            <w:rStyle w:val="Hyperlink"/>
            <w:rFonts w:ascii="Times New Roman" w:hAnsi="Times New Roman" w:cs="Times New Roman"/>
          </w:rPr>
          <w:t>https://phet.colorado.edu/en/simulation/bending-light</w:t>
        </w:r>
      </w:hyperlink>
    </w:p>
    <w:p w:rsidR="00CA116A" w:rsidRPr="005A4EDE" w:rsidRDefault="00CA116A" w:rsidP="00282C95">
      <w:pPr>
        <w:pStyle w:val="NoSpacing"/>
        <w:rPr>
          <w:rFonts w:ascii="Times New Roman" w:hAnsi="Times New Roman" w:cs="Times New Roman"/>
        </w:rPr>
      </w:pPr>
    </w:p>
    <w:p w:rsidR="00282C95" w:rsidRPr="005A4EDE" w:rsidRDefault="00CA116A" w:rsidP="00282C95">
      <w:pPr>
        <w:pStyle w:val="NoSpacing"/>
        <w:rPr>
          <w:rFonts w:ascii="Times New Roman" w:hAnsi="Times New Roman" w:cs="Times New Roman"/>
          <w:b/>
        </w:rPr>
      </w:pPr>
      <w:r>
        <w:rPr>
          <w:noProof/>
        </w:rPr>
        <w:drawing>
          <wp:anchor distT="0" distB="0" distL="114300" distR="114300" simplePos="0" relativeHeight="251660288" behindDoc="0" locked="0" layoutInCell="1" allowOverlap="1" wp14:anchorId="1FD57BFF" wp14:editId="5C02ADF1">
            <wp:simplePos x="0" y="0"/>
            <wp:positionH relativeFrom="column">
              <wp:posOffset>4290695</wp:posOffset>
            </wp:positionH>
            <wp:positionV relativeFrom="paragraph">
              <wp:posOffset>147955</wp:posOffset>
            </wp:positionV>
            <wp:extent cx="1726565" cy="18624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565" cy="1862455"/>
                    </a:xfrm>
                    <a:prstGeom prst="rect">
                      <a:avLst/>
                    </a:prstGeom>
                  </pic:spPr>
                </pic:pic>
              </a:graphicData>
            </a:graphic>
          </wp:anchor>
        </w:drawing>
      </w:r>
      <w:r w:rsidR="00282C95" w:rsidRPr="005A4EDE">
        <w:rPr>
          <w:rFonts w:ascii="Times New Roman" w:hAnsi="Times New Roman" w:cs="Times New Roman"/>
          <w:b/>
        </w:rPr>
        <w:t xml:space="preserve">Procedure: </w:t>
      </w:r>
      <w:r w:rsidR="005A4EDE">
        <w:rPr>
          <w:rFonts w:ascii="Times New Roman" w:hAnsi="Times New Roman" w:cs="Times New Roman"/>
          <w:b/>
        </w:rPr>
        <w:t>Part A Setup</w:t>
      </w:r>
    </w:p>
    <w:p w:rsidR="00CA116A" w:rsidRDefault="00CA116A" w:rsidP="00282C95">
      <w:pPr>
        <w:pStyle w:val="NoSpacing"/>
        <w:numPr>
          <w:ilvl w:val="0"/>
          <w:numId w:val="2"/>
        </w:numPr>
        <w:rPr>
          <w:rFonts w:ascii="Times New Roman" w:hAnsi="Times New Roman" w:cs="Times New Roman"/>
        </w:rPr>
      </w:pPr>
      <w:r>
        <w:rPr>
          <w:rFonts w:ascii="Times New Roman" w:hAnsi="Times New Roman" w:cs="Times New Roman"/>
        </w:rPr>
        <w:t xml:space="preserve">Open the simulation “Bending Light” at </w:t>
      </w:r>
      <w:proofErr w:type="spellStart"/>
      <w:r>
        <w:rPr>
          <w:rFonts w:ascii="Times New Roman" w:hAnsi="Times New Roman" w:cs="Times New Roman"/>
        </w:rPr>
        <w:t>PhET</w:t>
      </w:r>
      <w:proofErr w:type="spellEnd"/>
      <w:r>
        <w:rPr>
          <w:rFonts w:ascii="Times New Roman" w:hAnsi="Times New Roman" w:cs="Times New Roman"/>
        </w:rPr>
        <w:t>. Use the address above or use Google.</w:t>
      </w:r>
    </w:p>
    <w:p w:rsidR="00CA116A" w:rsidRDefault="00CA116A" w:rsidP="00282C95">
      <w:pPr>
        <w:pStyle w:val="NoSpacing"/>
        <w:numPr>
          <w:ilvl w:val="0"/>
          <w:numId w:val="2"/>
        </w:numPr>
        <w:rPr>
          <w:rFonts w:ascii="Times New Roman" w:hAnsi="Times New Roman" w:cs="Times New Roman"/>
        </w:rPr>
      </w:pPr>
      <w:r>
        <w:rPr>
          <w:rFonts w:ascii="Times New Roman" w:hAnsi="Times New Roman" w:cs="Times New Roman"/>
        </w:rPr>
        <w:t>Click on Intro.</w:t>
      </w:r>
    </w:p>
    <w:p w:rsidR="00CA116A" w:rsidRDefault="00CA116A" w:rsidP="00282C95">
      <w:pPr>
        <w:pStyle w:val="NoSpacing"/>
        <w:numPr>
          <w:ilvl w:val="0"/>
          <w:numId w:val="2"/>
        </w:numPr>
        <w:rPr>
          <w:rFonts w:ascii="Times New Roman" w:hAnsi="Times New Roman" w:cs="Times New Roman"/>
        </w:rPr>
      </w:pPr>
      <w:r>
        <w:rPr>
          <w:rFonts w:ascii="Times New Roman" w:hAnsi="Times New Roman" w:cs="Times New Roman"/>
        </w:rPr>
        <w:t>Leave the default for entry material at “Air”. Choose “Glass” for the exit material (See pic on right). Record the index of refraction of glass into Table 1</w:t>
      </w:r>
    </w:p>
    <w:p w:rsidR="005A4EDE" w:rsidRPr="00CA116A" w:rsidRDefault="00CA116A" w:rsidP="005A4EDE">
      <w:pPr>
        <w:pStyle w:val="NoSpacing"/>
        <w:numPr>
          <w:ilvl w:val="0"/>
          <w:numId w:val="2"/>
        </w:numPr>
        <w:rPr>
          <w:rFonts w:ascii="Times New Roman" w:hAnsi="Times New Roman" w:cs="Times New Roman"/>
        </w:rPr>
      </w:pPr>
      <w:r>
        <w:rPr>
          <w:rFonts w:ascii="Times New Roman" w:hAnsi="Times New Roman" w:cs="Times New Roman"/>
        </w:rPr>
        <w:t>Choose the protractor and set the laser to an angle of incidence, θ</w:t>
      </w:r>
      <w:r>
        <w:rPr>
          <w:rFonts w:ascii="Times New Roman" w:hAnsi="Times New Roman" w:cs="Times New Roman"/>
          <w:vertAlign w:val="subscript"/>
        </w:rPr>
        <w:t>1</w:t>
      </w:r>
      <w:r w:rsidRPr="00CA116A">
        <w:rPr>
          <w:rFonts w:ascii="Times New Roman" w:hAnsi="Times New Roman" w:cs="Times New Roman"/>
        </w:rPr>
        <w:t>,</w:t>
      </w:r>
      <w:r>
        <w:rPr>
          <w:rFonts w:ascii="Times New Roman" w:hAnsi="Times New Roman" w:cs="Times New Roman"/>
        </w:rPr>
        <w:t xml:space="preserve"> at 30°. Recall: angles are always measured from the Normal.</w:t>
      </w:r>
    </w:p>
    <w:p w:rsidR="00CA116A" w:rsidRDefault="00CA116A" w:rsidP="00CA116A">
      <w:pPr>
        <w:pStyle w:val="NoSpacing"/>
        <w:numPr>
          <w:ilvl w:val="0"/>
          <w:numId w:val="2"/>
        </w:numPr>
        <w:rPr>
          <w:rFonts w:ascii="Times New Roman" w:hAnsi="Times New Roman" w:cs="Times New Roman"/>
        </w:rPr>
      </w:pPr>
      <w:r>
        <w:rPr>
          <w:rFonts w:ascii="Times New Roman" w:hAnsi="Times New Roman" w:cs="Times New Roman"/>
        </w:rPr>
        <w:t>Ignore the reflected ray (the ray that remains in air). Using the protractor, measure the angle of refraction, θ</w:t>
      </w:r>
      <w:r w:rsidRPr="00CA116A">
        <w:rPr>
          <w:rFonts w:ascii="Times New Roman" w:hAnsi="Times New Roman" w:cs="Times New Roman"/>
          <w:vertAlign w:val="subscript"/>
        </w:rPr>
        <w:t>2</w:t>
      </w:r>
      <w:r>
        <w:rPr>
          <w:rFonts w:ascii="Times New Roman" w:hAnsi="Times New Roman" w:cs="Times New Roman"/>
        </w:rPr>
        <w:t>, of the laser and record in Table 1.</w:t>
      </w:r>
    </w:p>
    <w:p w:rsidR="00282C95" w:rsidRDefault="00CA116A" w:rsidP="00CA116A">
      <w:pPr>
        <w:pStyle w:val="NoSpacing"/>
        <w:numPr>
          <w:ilvl w:val="0"/>
          <w:numId w:val="2"/>
        </w:numPr>
        <w:rPr>
          <w:rFonts w:ascii="Times New Roman" w:hAnsi="Times New Roman" w:cs="Times New Roman"/>
        </w:rPr>
      </w:pPr>
      <w:r>
        <w:rPr>
          <w:rFonts w:ascii="Times New Roman" w:hAnsi="Times New Roman" w:cs="Times New Roman"/>
        </w:rPr>
        <w:t>Repeat steps 4 and 5</w:t>
      </w:r>
      <w:r w:rsidR="00282C95" w:rsidRPr="00CA116A">
        <w:rPr>
          <w:rFonts w:ascii="Times New Roman" w:hAnsi="Times New Roman" w:cs="Times New Roman"/>
        </w:rPr>
        <w:t xml:space="preserve"> of this lab for </w:t>
      </w:r>
      <w:r w:rsidR="006451DE">
        <w:rPr>
          <w:rFonts w:ascii="Times New Roman" w:hAnsi="Times New Roman" w:cs="Times New Roman"/>
        </w:rPr>
        <w:t>4</w:t>
      </w:r>
      <w:r w:rsidR="00282C95" w:rsidRPr="00CA116A">
        <w:rPr>
          <w:rFonts w:ascii="Times New Roman" w:hAnsi="Times New Roman" w:cs="Times New Roman"/>
        </w:rPr>
        <w:t xml:space="preserve"> more angles of incidence of your own choosing. Record the results in Table 1.</w:t>
      </w:r>
    </w:p>
    <w:p w:rsidR="00CA116A" w:rsidRDefault="00CA116A" w:rsidP="00282C95">
      <w:pPr>
        <w:pStyle w:val="NoSpacing"/>
        <w:rPr>
          <w:rFonts w:ascii="Times New Roman" w:hAnsi="Times New Roman" w:cs="Times New Roman"/>
          <w:b/>
        </w:rPr>
      </w:pPr>
    </w:p>
    <w:p w:rsidR="00CA116A" w:rsidRDefault="00CA116A" w:rsidP="00282C95">
      <w:pPr>
        <w:pStyle w:val="NoSpacing"/>
        <w:rPr>
          <w:rFonts w:ascii="Times New Roman" w:hAnsi="Times New Roman" w:cs="Times New Roman"/>
          <w:b/>
        </w:rPr>
      </w:pPr>
    </w:p>
    <w:p w:rsidR="00CA116A" w:rsidRDefault="00CA116A" w:rsidP="00282C95">
      <w:pPr>
        <w:pStyle w:val="NoSpacing"/>
        <w:rPr>
          <w:rFonts w:ascii="Times New Roman" w:hAnsi="Times New Roman" w:cs="Times New Roman"/>
          <w:b/>
        </w:rPr>
      </w:pPr>
    </w:p>
    <w:p w:rsidR="00CA116A" w:rsidRDefault="00CA116A" w:rsidP="00282C95">
      <w:pPr>
        <w:pStyle w:val="NoSpacing"/>
        <w:rPr>
          <w:rFonts w:ascii="Times New Roman" w:hAnsi="Times New Roman" w:cs="Times New Roman"/>
          <w:b/>
        </w:rPr>
      </w:pPr>
    </w:p>
    <w:p w:rsidR="00282C95" w:rsidRPr="001F0BE7" w:rsidRDefault="00282C95" w:rsidP="00282C95">
      <w:pPr>
        <w:pStyle w:val="NoSpacing"/>
        <w:rPr>
          <w:rFonts w:ascii="Times New Roman" w:hAnsi="Times New Roman" w:cs="Times New Roman"/>
          <w:b/>
        </w:rPr>
      </w:pPr>
      <w:r w:rsidRPr="001F0BE7">
        <w:rPr>
          <w:rFonts w:ascii="Times New Roman" w:hAnsi="Times New Roman" w:cs="Times New Roman"/>
          <w:b/>
        </w:rPr>
        <w:lastRenderedPageBreak/>
        <w:t>Data</w:t>
      </w:r>
      <w:r w:rsidR="00EC51A2">
        <w:rPr>
          <w:rFonts w:ascii="Times New Roman" w:hAnsi="Times New Roman" w:cs="Times New Roman"/>
          <w:b/>
        </w:rPr>
        <w:t>:</w:t>
      </w:r>
      <w:r w:rsidRPr="001F0BE7">
        <w:rPr>
          <w:rFonts w:ascii="Times New Roman" w:hAnsi="Times New Roman" w:cs="Times New Roman"/>
          <w:b/>
        </w:rPr>
        <w:t xml:space="preserve"> </w:t>
      </w:r>
    </w:p>
    <w:p w:rsidR="00282C95" w:rsidRPr="001F0BE7" w:rsidRDefault="00282C95" w:rsidP="00282C95">
      <w:pPr>
        <w:pStyle w:val="NoSpacing"/>
        <w:rPr>
          <w:rFonts w:ascii="Times New Roman" w:hAnsi="Times New Roman" w:cs="Times New Roman"/>
          <w:b/>
        </w:rPr>
      </w:pPr>
      <w:r w:rsidRPr="001F0BE7">
        <w:rPr>
          <w:rFonts w:ascii="Times New Roman" w:hAnsi="Times New Roman" w:cs="Times New Roman"/>
          <w:b/>
        </w:rPr>
        <w:t>Table 1</w:t>
      </w:r>
    </w:p>
    <w:tbl>
      <w:tblPr>
        <w:tblStyle w:val="TableGrid"/>
        <w:tblW w:w="0" w:type="auto"/>
        <w:tblLook w:val="04A0" w:firstRow="1" w:lastRow="0" w:firstColumn="1" w:lastColumn="0" w:noHBand="0" w:noVBand="1"/>
      </w:tblPr>
      <w:tblGrid>
        <w:gridCol w:w="1331"/>
        <w:gridCol w:w="1352"/>
        <w:gridCol w:w="1352"/>
        <w:gridCol w:w="1352"/>
        <w:gridCol w:w="1323"/>
        <w:gridCol w:w="1323"/>
        <w:gridCol w:w="1317"/>
      </w:tblGrid>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Trial</w:t>
            </w:r>
          </w:p>
        </w:tc>
        <w:tc>
          <w:tcPr>
            <w:tcW w:w="1352" w:type="dxa"/>
          </w:tcPr>
          <w:p w:rsidR="00CA116A" w:rsidRPr="001F0BE7" w:rsidRDefault="00CA116A" w:rsidP="001F0BE7">
            <w:pPr>
              <w:pStyle w:val="NoSpacing"/>
              <w:jc w:val="center"/>
              <w:rPr>
                <w:rFonts w:ascii="Times New Roman" w:hAnsi="Times New Roman" w:cs="Times New Roman"/>
                <w:b/>
              </w:rPr>
            </w:pPr>
            <w:proofErr w:type="spellStart"/>
            <w:r>
              <w:rPr>
                <w:rFonts w:ascii="Times New Roman" w:hAnsi="Times New Roman" w:cs="Times New Roman"/>
                <w:b/>
              </w:rPr>
              <w:t>n</w:t>
            </w:r>
            <w:r w:rsidRPr="00CA116A">
              <w:rPr>
                <w:rFonts w:ascii="Times New Roman" w:hAnsi="Times New Roman" w:cs="Times New Roman"/>
                <w:sz w:val="18"/>
                <w:szCs w:val="18"/>
              </w:rPr>
              <w:t>glass</w:t>
            </w:r>
            <w:proofErr w:type="spellEnd"/>
          </w:p>
        </w:tc>
        <w:tc>
          <w:tcPr>
            <w:tcW w:w="1352"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θ</w:t>
            </w:r>
            <w:r w:rsidRPr="001F0BE7">
              <w:rPr>
                <w:rFonts w:ascii="Times New Roman" w:hAnsi="Times New Roman" w:cs="Times New Roman"/>
                <w:b/>
                <w:vertAlign w:val="subscript"/>
              </w:rPr>
              <w:t>1</w:t>
            </w:r>
            <w:r w:rsidRPr="001F0BE7">
              <w:rPr>
                <w:rFonts w:ascii="Times New Roman" w:hAnsi="Times New Roman" w:cs="Times New Roman"/>
                <w:b/>
              </w:rPr>
              <w:t xml:space="preserve"> (degrees)</w:t>
            </w:r>
          </w:p>
        </w:tc>
        <w:tc>
          <w:tcPr>
            <w:tcW w:w="1352" w:type="dxa"/>
          </w:tcPr>
          <w:p w:rsidR="00CA116A" w:rsidRPr="001F0BE7" w:rsidRDefault="00CA116A" w:rsidP="001F0BE7">
            <w:pPr>
              <w:pStyle w:val="NoSpacing"/>
              <w:jc w:val="center"/>
              <w:rPr>
                <w:rFonts w:ascii="Times New Roman" w:hAnsi="Times New Roman" w:cs="Times New Roman"/>
                <w:b/>
              </w:rPr>
            </w:pPr>
            <w:r>
              <w:rPr>
                <w:rFonts w:ascii="Times New Roman" w:hAnsi="Times New Roman" w:cs="Times New Roman"/>
                <w:b/>
              </w:rPr>
              <w:t>θ</w:t>
            </w:r>
            <w:r>
              <w:rPr>
                <w:rFonts w:ascii="Times New Roman" w:hAnsi="Times New Roman" w:cs="Times New Roman"/>
                <w:b/>
                <w:vertAlign w:val="subscript"/>
              </w:rPr>
              <w:t>2</w:t>
            </w:r>
            <w:r w:rsidRPr="001F0BE7">
              <w:rPr>
                <w:rFonts w:ascii="Times New Roman" w:hAnsi="Times New Roman" w:cs="Times New Roman"/>
                <w:b/>
                <w:vertAlign w:val="subscript"/>
              </w:rPr>
              <w:t xml:space="preserve"> </w:t>
            </w:r>
            <w:r w:rsidRPr="001F0BE7">
              <w:rPr>
                <w:rFonts w:ascii="Times New Roman" w:hAnsi="Times New Roman" w:cs="Times New Roman"/>
                <w:b/>
              </w:rPr>
              <w:t>(degrees)</w:t>
            </w:r>
          </w:p>
        </w:tc>
        <w:tc>
          <w:tcPr>
            <w:tcW w:w="1323"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Sin θ</w:t>
            </w:r>
            <w:r w:rsidRPr="001F0BE7">
              <w:rPr>
                <w:rFonts w:ascii="Times New Roman" w:hAnsi="Times New Roman" w:cs="Times New Roman"/>
                <w:b/>
                <w:vertAlign w:val="subscript"/>
              </w:rPr>
              <w:t>1</w:t>
            </w:r>
          </w:p>
        </w:tc>
        <w:tc>
          <w:tcPr>
            <w:tcW w:w="1323"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Sin θ</w:t>
            </w:r>
            <w:r>
              <w:rPr>
                <w:rFonts w:ascii="Times New Roman" w:hAnsi="Times New Roman" w:cs="Times New Roman"/>
                <w:b/>
                <w:vertAlign w:val="subscript"/>
              </w:rPr>
              <w:t>2</w:t>
            </w:r>
          </w:p>
        </w:tc>
        <w:tc>
          <w:tcPr>
            <w:tcW w:w="1317"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n</w:t>
            </w:r>
            <w:r w:rsidRPr="001F0BE7">
              <w:rPr>
                <w:rFonts w:ascii="Times New Roman" w:hAnsi="Times New Roman" w:cs="Times New Roman"/>
                <w:b/>
                <w:vertAlign w:val="subscript"/>
              </w:rPr>
              <w:t>2</w:t>
            </w:r>
          </w:p>
        </w:tc>
      </w:tr>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1</w:t>
            </w:r>
          </w:p>
          <w:p w:rsidR="00CA116A" w:rsidRPr="001F0BE7" w:rsidRDefault="00CA116A" w:rsidP="001F0BE7">
            <w:pPr>
              <w:pStyle w:val="NoSpacing"/>
              <w:jc w:val="center"/>
              <w:rPr>
                <w:rFonts w:ascii="Times New Roman" w:hAnsi="Times New Roman" w:cs="Times New Roman"/>
                <w:b/>
              </w:rPr>
            </w:pPr>
          </w:p>
        </w:tc>
        <w:tc>
          <w:tcPr>
            <w:tcW w:w="1352" w:type="dxa"/>
          </w:tcPr>
          <w:p w:rsidR="00CA116A" w:rsidRDefault="00CA116A" w:rsidP="001F0BE7">
            <w:pPr>
              <w:pStyle w:val="NoSpacing"/>
              <w:jc w:val="center"/>
              <w:rPr>
                <w:rFonts w:ascii="Times New Roman" w:hAnsi="Times New Roman" w:cs="Times New Roman"/>
              </w:rPr>
            </w:pPr>
          </w:p>
        </w:tc>
        <w:tc>
          <w:tcPr>
            <w:tcW w:w="1352" w:type="dxa"/>
          </w:tcPr>
          <w:p w:rsidR="00CA116A" w:rsidRDefault="00CA116A" w:rsidP="00CA116A">
            <w:pPr>
              <w:pStyle w:val="NoSpacing"/>
              <w:jc w:val="center"/>
              <w:rPr>
                <w:rFonts w:ascii="Times New Roman" w:hAnsi="Times New Roman" w:cs="Times New Roman"/>
              </w:rPr>
            </w:pPr>
            <w:r>
              <w:rPr>
                <w:rFonts w:ascii="Times New Roman" w:hAnsi="Times New Roman" w:cs="Times New Roman"/>
              </w:rPr>
              <w:t>30</w:t>
            </w:r>
          </w:p>
        </w:tc>
        <w:tc>
          <w:tcPr>
            <w:tcW w:w="1352"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17" w:type="dxa"/>
          </w:tcPr>
          <w:p w:rsidR="00CA116A" w:rsidRDefault="00CA116A" w:rsidP="00282C95">
            <w:pPr>
              <w:pStyle w:val="NoSpacing"/>
              <w:rPr>
                <w:rFonts w:ascii="Times New Roman" w:hAnsi="Times New Roman" w:cs="Times New Roman"/>
              </w:rPr>
            </w:pPr>
          </w:p>
        </w:tc>
      </w:tr>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2</w:t>
            </w:r>
          </w:p>
          <w:p w:rsidR="00CA116A" w:rsidRPr="001F0BE7" w:rsidRDefault="00CA116A" w:rsidP="001F0BE7">
            <w:pPr>
              <w:pStyle w:val="NoSpacing"/>
              <w:jc w:val="center"/>
              <w:rPr>
                <w:rFonts w:ascii="Times New Roman" w:hAnsi="Times New Roman" w:cs="Times New Roman"/>
                <w:b/>
              </w:rPr>
            </w:pPr>
          </w:p>
        </w:tc>
        <w:tc>
          <w:tcPr>
            <w:tcW w:w="1352" w:type="dxa"/>
          </w:tcPr>
          <w:p w:rsidR="00CA116A" w:rsidRDefault="00CA116A" w:rsidP="00282C95">
            <w:pPr>
              <w:pStyle w:val="NoSpacing"/>
              <w:rPr>
                <w:rFonts w:ascii="Times New Roman" w:hAnsi="Times New Roman" w:cs="Times New Roman"/>
              </w:rPr>
            </w:pPr>
          </w:p>
        </w:tc>
        <w:tc>
          <w:tcPr>
            <w:tcW w:w="1352" w:type="dxa"/>
          </w:tcPr>
          <w:p w:rsidR="00CA116A" w:rsidRDefault="00CA116A" w:rsidP="00CA116A">
            <w:pPr>
              <w:pStyle w:val="NoSpacing"/>
              <w:jc w:val="center"/>
              <w:rPr>
                <w:rFonts w:ascii="Times New Roman" w:hAnsi="Times New Roman" w:cs="Times New Roman"/>
              </w:rPr>
            </w:pPr>
          </w:p>
        </w:tc>
        <w:tc>
          <w:tcPr>
            <w:tcW w:w="1352"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17" w:type="dxa"/>
          </w:tcPr>
          <w:p w:rsidR="00CA116A" w:rsidRDefault="00CA116A" w:rsidP="00282C95">
            <w:pPr>
              <w:pStyle w:val="NoSpacing"/>
              <w:rPr>
                <w:rFonts w:ascii="Times New Roman" w:hAnsi="Times New Roman" w:cs="Times New Roman"/>
              </w:rPr>
            </w:pPr>
          </w:p>
        </w:tc>
      </w:tr>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3</w:t>
            </w:r>
          </w:p>
          <w:p w:rsidR="00CA116A" w:rsidRPr="001F0BE7" w:rsidRDefault="00CA116A" w:rsidP="001F0BE7">
            <w:pPr>
              <w:pStyle w:val="NoSpacing"/>
              <w:jc w:val="center"/>
              <w:rPr>
                <w:rFonts w:ascii="Times New Roman" w:hAnsi="Times New Roman" w:cs="Times New Roman"/>
                <w:b/>
              </w:rPr>
            </w:pPr>
          </w:p>
        </w:tc>
        <w:tc>
          <w:tcPr>
            <w:tcW w:w="1352" w:type="dxa"/>
          </w:tcPr>
          <w:p w:rsidR="00CA116A" w:rsidRDefault="00CA116A" w:rsidP="00282C95">
            <w:pPr>
              <w:pStyle w:val="NoSpacing"/>
              <w:rPr>
                <w:rFonts w:ascii="Times New Roman" w:hAnsi="Times New Roman" w:cs="Times New Roman"/>
              </w:rPr>
            </w:pPr>
          </w:p>
        </w:tc>
        <w:tc>
          <w:tcPr>
            <w:tcW w:w="1352" w:type="dxa"/>
          </w:tcPr>
          <w:p w:rsidR="00CA116A" w:rsidRDefault="00CA116A" w:rsidP="00CA116A">
            <w:pPr>
              <w:pStyle w:val="NoSpacing"/>
              <w:jc w:val="center"/>
              <w:rPr>
                <w:rFonts w:ascii="Times New Roman" w:hAnsi="Times New Roman" w:cs="Times New Roman"/>
              </w:rPr>
            </w:pPr>
          </w:p>
        </w:tc>
        <w:tc>
          <w:tcPr>
            <w:tcW w:w="1352"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17" w:type="dxa"/>
          </w:tcPr>
          <w:p w:rsidR="00CA116A" w:rsidRDefault="00CA116A" w:rsidP="00282C95">
            <w:pPr>
              <w:pStyle w:val="NoSpacing"/>
              <w:rPr>
                <w:rFonts w:ascii="Times New Roman" w:hAnsi="Times New Roman" w:cs="Times New Roman"/>
              </w:rPr>
            </w:pPr>
          </w:p>
        </w:tc>
      </w:tr>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4</w:t>
            </w:r>
          </w:p>
          <w:p w:rsidR="00CA116A" w:rsidRPr="001F0BE7" w:rsidRDefault="00CA116A" w:rsidP="001F0BE7">
            <w:pPr>
              <w:pStyle w:val="NoSpacing"/>
              <w:jc w:val="center"/>
              <w:rPr>
                <w:rFonts w:ascii="Times New Roman" w:hAnsi="Times New Roman" w:cs="Times New Roman"/>
                <w:b/>
              </w:rPr>
            </w:pPr>
          </w:p>
        </w:tc>
        <w:tc>
          <w:tcPr>
            <w:tcW w:w="1352" w:type="dxa"/>
          </w:tcPr>
          <w:p w:rsidR="00CA116A" w:rsidRDefault="00CA116A" w:rsidP="00282C95">
            <w:pPr>
              <w:pStyle w:val="NoSpacing"/>
              <w:rPr>
                <w:rFonts w:ascii="Times New Roman" w:hAnsi="Times New Roman" w:cs="Times New Roman"/>
              </w:rPr>
            </w:pPr>
          </w:p>
        </w:tc>
        <w:tc>
          <w:tcPr>
            <w:tcW w:w="1352" w:type="dxa"/>
          </w:tcPr>
          <w:p w:rsidR="00CA116A" w:rsidRDefault="00CA116A" w:rsidP="00CA116A">
            <w:pPr>
              <w:pStyle w:val="NoSpacing"/>
              <w:jc w:val="center"/>
              <w:rPr>
                <w:rFonts w:ascii="Times New Roman" w:hAnsi="Times New Roman" w:cs="Times New Roman"/>
              </w:rPr>
            </w:pPr>
          </w:p>
        </w:tc>
        <w:tc>
          <w:tcPr>
            <w:tcW w:w="1352"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17" w:type="dxa"/>
          </w:tcPr>
          <w:p w:rsidR="00CA116A" w:rsidRDefault="00CA116A" w:rsidP="00282C95">
            <w:pPr>
              <w:pStyle w:val="NoSpacing"/>
              <w:rPr>
                <w:rFonts w:ascii="Times New Roman" w:hAnsi="Times New Roman" w:cs="Times New Roman"/>
              </w:rPr>
            </w:pPr>
          </w:p>
        </w:tc>
      </w:tr>
      <w:tr w:rsidR="00CA116A" w:rsidTr="0058088D">
        <w:tc>
          <w:tcPr>
            <w:tcW w:w="1331" w:type="dxa"/>
          </w:tcPr>
          <w:p w:rsidR="00CA116A" w:rsidRPr="001F0BE7" w:rsidRDefault="00CA116A" w:rsidP="001F0BE7">
            <w:pPr>
              <w:pStyle w:val="NoSpacing"/>
              <w:jc w:val="center"/>
              <w:rPr>
                <w:rFonts w:ascii="Times New Roman" w:hAnsi="Times New Roman" w:cs="Times New Roman"/>
                <w:b/>
              </w:rPr>
            </w:pPr>
            <w:r w:rsidRPr="001F0BE7">
              <w:rPr>
                <w:rFonts w:ascii="Times New Roman" w:hAnsi="Times New Roman" w:cs="Times New Roman"/>
                <w:b/>
              </w:rPr>
              <w:t>5</w:t>
            </w:r>
          </w:p>
          <w:p w:rsidR="00CA116A" w:rsidRPr="001F0BE7" w:rsidRDefault="00CA116A" w:rsidP="001F0BE7">
            <w:pPr>
              <w:pStyle w:val="NoSpacing"/>
              <w:jc w:val="center"/>
              <w:rPr>
                <w:rFonts w:ascii="Times New Roman" w:hAnsi="Times New Roman" w:cs="Times New Roman"/>
                <w:b/>
              </w:rPr>
            </w:pPr>
          </w:p>
        </w:tc>
        <w:tc>
          <w:tcPr>
            <w:tcW w:w="1352" w:type="dxa"/>
          </w:tcPr>
          <w:p w:rsidR="00CA116A" w:rsidRDefault="00CA116A" w:rsidP="00282C95">
            <w:pPr>
              <w:pStyle w:val="NoSpacing"/>
              <w:rPr>
                <w:rFonts w:ascii="Times New Roman" w:hAnsi="Times New Roman" w:cs="Times New Roman"/>
              </w:rPr>
            </w:pPr>
          </w:p>
        </w:tc>
        <w:tc>
          <w:tcPr>
            <w:tcW w:w="1352" w:type="dxa"/>
          </w:tcPr>
          <w:p w:rsidR="00CA116A" w:rsidRDefault="00CA116A" w:rsidP="00CA116A">
            <w:pPr>
              <w:pStyle w:val="NoSpacing"/>
              <w:jc w:val="center"/>
              <w:rPr>
                <w:rFonts w:ascii="Times New Roman" w:hAnsi="Times New Roman" w:cs="Times New Roman"/>
              </w:rPr>
            </w:pPr>
          </w:p>
        </w:tc>
        <w:tc>
          <w:tcPr>
            <w:tcW w:w="1352"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23" w:type="dxa"/>
          </w:tcPr>
          <w:p w:rsidR="00CA116A" w:rsidRDefault="00CA116A" w:rsidP="00282C95">
            <w:pPr>
              <w:pStyle w:val="NoSpacing"/>
              <w:rPr>
                <w:rFonts w:ascii="Times New Roman" w:hAnsi="Times New Roman" w:cs="Times New Roman"/>
              </w:rPr>
            </w:pPr>
          </w:p>
        </w:tc>
        <w:tc>
          <w:tcPr>
            <w:tcW w:w="1317" w:type="dxa"/>
          </w:tcPr>
          <w:p w:rsidR="00CA116A" w:rsidRDefault="00CA116A" w:rsidP="00282C95">
            <w:pPr>
              <w:pStyle w:val="NoSpacing"/>
              <w:rPr>
                <w:rFonts w:ascii="Times New Roman" w:hAnsi="Times New Roman" w:cs="Times New Roman"/>
              </w:rPr>
            </w:pPr>
          </w:p>
        </w:tc>
      </w:tr>
    </w:tbl>
    <w:p w:rsidR="006451DE" w:rsidRDefault="006451DE" w:rsidP="00EC51A2">
      <w:pPr>
        <w:pStyle w:val="NoSpacing"/>
        <w:rPr>
          <w:rFonts w:ascii="Times New Roman" w:hAnsi="Times New Roman" w:cs="Times New Roman"/>
          <w:b/>
        </w:rPr>
      </w:pPr>
    </w:p>
    <w:p w:rsidR="00EC51A2" w:rsidRPr="00C81712" w:rsidRDefault="00EC51A2" w:rsidP="00EC51A2">
      <w:pPr>
        <w:pStyle w:val="NoSpacing"/>
        <w:rPr>
          <w:rFonts w:ascii="Times New Roman" w:hAnsi="Times New Roman" w:cs="Times New Roman"/>
          <w:b/>
        </w:rPr>
      </w:pPr>
      <w:r w:rsidRPr="001F0BE7">
        <w:rPr>
          <w:rFonts w:ascii="Times New Roman" w:hAnsi="Times New Roman" w:cs="Times New Roman"/>
          <w:b/>
        </w:rPr>
        <w:t>Observations</w:t>
      </w:r>
      <w:r>
        <w:rPr>
          <w:rFonts w:ascii="Times New Roman" w:hAnsi="Times New Roman" w:cs="Times New Roman"/>
          <w:b/>
        </w:rPr>
        <w:t xml:space="preserve"> and Calculations:</w:t>
      </w:r>
    </w:p>
    <w:p w:rsidR="009F02AD" w:rsidRDefault="00282C95" w:rsidP="009F02AD">
      <w:pPr>
        <w:pStyle w:val="NoSpacing"/>
        <w:numPr>
          <w:ilvl w:val="0"/>
          <w:numId w:val="5"/>
        </w:numPr>
        <w:rPr>
          <w:rFonts w:ascii="Times New Roman" w:hAnsi="Times New Roman" w:cs="Times New Roman"/>
        </w:rPr>
      </w:pPr>
      <w:r w:rsidRPr="005A4EDE">
        <w:rPr>
          <w:rFonts w:ascii="Times New Roman" w:hAnsi="Times New Roman" w:cs="Times New Roman"/>
        </w:rPr>
        <w:t>Classify the bending of light a</w:t>
      </w:r>
      <w:r w:rsidR="006451DE">
        <w:rPr>
          <w:rFonts w:ascii="Times New Roman" w:hAnsi="Times New Roman" w:cs="Times New Roman"/>
        </w:rPr>
        <w:t xml:space="preserve">s exhibited by the ray diagrams. </w:t>
      </w:r>
      <w:r w:rsidR="009F02AD">
        <w:rPr>
          <w:rFonts w:ascii="Times New Roman" w:hAnsi="Times New Roman" w:cs="Times New Roman"/>
        </w:rPr>
        <w:t xml:space="preserve">According </w:t>
      </w:r>
      <w:r w:rsidRPr="005A4EDE">
        <w:rPr>
          <w:rFonts w:ascii="Times New Roman" w:hAnsi="Times New Roman" w:cs="Times New Roman"/>
        </w:rPr>
        <w:t xml:space="preserve">to your </w:t>
      </w:r>
      <w:r w:rsidR="006451DE">
        <w:rPr>
          <w:rFonts w:ascii="Times New Roman" w:hAnsi="Times New Roman" w:cs="Times New Roman"/>
        </w:rPr>
        <w:t>data</w:t>
      </w:r>
      <w:r w:rsidRPr="005A4EDE">
        <w:rPr>
          <w:rFonts w:ascii="Times New Roman" w:hAnsi="Times New Roman" w:cs="Times New Roman"/>
        </w:rPr>
        <w:t xml:space="preserve">, is light refracted away from or toward the </w:t>
      </w:r>
      <w:r w:rsidR="009F02AD">
        <w:rPr>
          <w:rFonts w:ascii="Times New Roman" w:hAnsi="Times New Roman" w:cs="Times New Roman"/>
        </w:rPr>
        <w:t xml:space="preserve">normal as it passes at an angle </w:t>
      </w:r>
      <w:r w:rsidRPr="005A4EDE">
        <w:rPr>
          <w:rFonts w:ascii="Times New Roman" w:hAnsi="Times New Roman" w:cs="Times New Roman"/>
        </w:rPr>
        <w:t xml:space="preserve">into a medium with a higher index of refraction? </w:t>
      </w:r>
    </w:p>
    <w:p w:rsidR="00B85992" w:rsidRDefault="00B85992" w:rsidP="00B85992">
      <w:pPr>
        <w:pStyle w:val="NoSpacing"/>
        <w:ind w:left="720"/>
        <w:rPr>
          <w:rFonts w:ascii="Times New Roman" w:hAnsi="Times New Roman" w:cs="Times New Roman"/>
        </w:rPr>
      </w:pPr>
    </w:p>
    <w:p w:rsidR="006451DE" w:rsidRDefault="006451DE" w:rsidP="00B85992">
      <w:pPr>
        <w:pStyle w:val="NoSpacing"/>
        <w:ind w:left="720"/>
        <w:rPr>
          <w:rFonts w:ascii="Times New Roman" w:hAnsi="Times New Roman" w:cs="Times New Roman"/>
        </w:rPr>
      </w:pPr>
    </w:p>
    <w:p w:rsidR="006451DE" w:rsidRDefault="006451DE" w:rsidP="00B85992">
      <w:pPr>
        <w:pStyle w:val="NoSpacing"/>
        <w:ind w:left="720"/>
        <w:rPr>
          <w:rFonts w:ascii="Times New Roman" w:hAnsi="Times New Roman" w:cs="Times New Roman"/>
        </w:rPr>
      </w:pPr>
    </w:p>
    <w:p w:rsidR="006451DE" w:rsidRPr="00C81712" w:rsidRDefault="00282C95" w:rsidP="006451DE">
      <w:pPr>
        <w:pStyle w:val="NoSpacing"/>
        <w:numPr>
          <w:ilvl w:val="0"/>
          <w:numId w:val="5"/>
        </w:numPr>
        <w:rPr>
          <w:rFonts w:ascii="Times New Roman" w:hAnsi="Times New Roman" w:cs="Times New Roman"/>
        </w:rPr>
      </w:pPr>
      <w:r w:rsidRPr="009F02AD">
        <w:rPr>
          <w:rFonts w:ascii="Times New Roman" w:hAnsi="Times New Roman" w:cs="Times New Roman"/>
        </w:rPr>
        <w:t>Calculate sin</w:t>
      </w:r>
      <w:r w:rsidR="00B85992">
        <w:rPr>
          <w:rFonts w:ascii="Times New Roman" w:hAnsi="Times New Roman" w:cs="Times New Roman"/>
        </w:rPr>
        <w:t xml:space="preserve"> θ</w:t>
      </w:r>
      <w:r w:rsidRPr="00886C8C">
        <w:rPr>
          <w:rFonts w:ascii="Times New Roman" w:hAnsi="Times New Roman" w:cs="Times New Roman"/>
          <w:vertAlign w:val="subscript"/>
        </w:rPr>
        <w:t>1</w:t>
      </w:r>
      <w:r w:rsidRPr="009F02AD">
        <w:rPr>
          <w:rFonts w:ascii="Times New Roman" w:hAnsi="Times New Roman" w:cs="Times New Roman"/>
        </w:rPr>
        <w:t xml:space="preserve"> and sin </w:t>
      </w:r>
      <w:r w:rsidR="00B85992">
        <w:rPr>
          <w:rFonts w:ascii="Times New Roman" w:hAnsi="Times New Roman" w:cs="Times New Roman"/>
        </w:rPr>
        <w:t>θ</w:t>
      </w:r>
      <w:r w:rsidR="00B85992">
        <w:rPr>
          <w:rFonts w:ascii="Times New Roman" w:hAnsi="Times New Roman" w:cs="Times New Roman"/>
          <w:vertAlign w:val="subscript"/>
        </w:rPr>
        <w:t>2</w:t>
      </w:r>
      <w:r w:rsidRPr="009F02AD">
        <w:rPr>
          <w:rFonts w:ascii="Times New Roman" w:hAnsi="Times New Roman" w:cs="Times New Roman"/>
        </w:rPr>
        <w:t xml:space="preserve"> for each trial. Record the results in Table 1.</w:t>
      </w:r>
    </w:p>
    <w:p w:rsidR="006451DE" w:rsidRPr="006451DE" w:rsidRDefault="00282C95" w:rsidP="006451DE">
      <w:pPr>
        <w:pStyle w:val="NoSpacing"/>
        <w:numPr>
          <w:ilvl w:val="0"/>
          <w:numId w:val="5"/>
        </w:numPr>
        <w:rPr>
          <w:rFonts w:ascii="Times New Roman" w:hAnsi="Times New Roman" w:cs="Times New Roman"/>
        </w:rPr>
      </w:pPr>
      <w:r w:rsidRPr="009F02AD">
        <w:rPr>
          <w:rFonts w:ascii="Times New Roman" w:hAnsi="Times New Roman" w:cs="Times New Roman"/>
        </w:rPr>
        <w:t>Calculate n</w:t>
      </w:r>
      <w:r w:rsidRPr="00886C8C">
        <w:rPr>
          <w:rFonts w:ascii="Times New Roman" w:hAnsi="Times New Roman" w:cs="Times New Roman"/>
          <w:vertAlign w:val="subscript"/>
        </w:rPr>
        <w:t>2</w:t>
      </w:r>
      <w:r w:rsidRPr="009F02AD">
        <w:rPr>
          <w:rFonts w:ascii="Times New Roman" w:hAnsi="Times New Roman" w:cs="Times New Roman"/>
        </w:rPr>
        <w:t xml:space="preserve"> for each trial. Record the results in Table 1.</w:t>
      </w:r>
    </w:p>
    <w:p w:rsidR="00B85992" w:rsidRDefault="00B85992" w:rsidP="00B85992">
      <w:pPr>
        <w:pStyle w:val="NoSpacing"/>
        <w:ind w:left="720"/>
        <w:rPr>
          <w:rFonts w:ascii="Times New Roman" w:hAnsi="Times New Roman" w:cs="Times New Roman"/>
        </w:rPr>
      </w:pPr>
    </w:p>
    <w:p w:rsidR="00282C95" w:rsidRDefault="00282C95" w:rsidP="00282C95">
      <w:pPr>
        <w:pStyle w:val="NoSpacing"/>
        <w:numPr>
          <w:ilvl w:val="0"/>
          <w:numId w:val="5"/>
        </w:numPr>
        <w:rPr>
          <w:rFonts w:ascii="Times New Roman" w:hAnsi="Times New Roman" w:cs="Times New Roman"/>
        </w:rPr>
      </w:pPr>
      <w:r w:rsidRPr="00B85992">
        <w:rPr>
          <w:rFonts w:ascii="Times New Roman" w:hAnsi="Times New Roman" w:cs="Times New Roman"/>
        </w:rPr>
        <w:t>Compare the values for index of refraction of glass for each trial</w:t>
      </w:r>
      <w:r w:rsidR="00CA116A">
        <w:rPr>
          <w:rFonts w:ascii="Times New Roman" w:hAnsi="Times New Roman" w:cs="Times New Roman"/>
        </w:rPr>
        <w:t xml:space="preserve"> (values in last column)</w:t>
      </w:r>
      <w:r w:rsidRPr="00B85992">
        <w:rPr>
          <w:rFonts w:ascii="Times New Roman" w:hAnsi="Times New Roman" w:cs="Times New Roman"/>
        </w:rPr>
        <w:t>. Is there good agreement between</w:t>
      </w:r>
      <w:r w:rsidR="00B85992">
        <w:rPr>
          <w:rFonts w:ascii="Times New Roman" w:hAnsi="Times New Roman" w:cs="Times New Roman"/>
        </w:rPr>
        <w:t xml:space="preserve"> </w:t>
      </w:r>
      <w:r w:rsidRPr="00B85992">
        <w:rPr>
          <w:rFonts w:ascii="Times New Roman" w:hAnsi="Times New Roman" w:cs="Times New Roman"/>
        </w:rPr>
        <w:t>them? Would you conclude that index of refraction is a constant for a given medium?</w:t>
      </w:r>
    </w:p>
    <w:p w:rsidR="00CA116A" w:rsidRDefault="00CA116A" w:rsidP="00CA116A">
      <w:pPr>
        <w:pStyle w:val="ListParagraph"/>
        <w:rPr>
          <w:rFonts w:ascii="Times New Roman" w:hAnsi="Times New Roman" w:cs="Times New Roman"/>
        </w:rPr>
      </w:pPr>
    </w:p>
    <w:p w:rsidR="006451DE" w:rsidRDefault="006451DE" w:rsidP="00CA116A">
      <w:pPr>
        <w:pStyle w:val="ListParagraph"/>
        <w:rPr>
          <w:rFonts w:ascii="Times New Roman" w:hAnsi="Times New Roman" w:cs="Times New Roman"/>
        </w:rPr>
      </w:pPr>
    </w:p>
    <w:p w:rsidR="006451DE" w:rsidRDefault="006451DE" w:rsidP="00CA116A">
      <w:pPr>
        <w:pStyle w:val="ListParagraph"/>
        <w:rPr>
          <w:rFonts w:ascii="Times New Roman" w:hAnsi="Times New Roman" w:cs="Times New Roman"/>
        </w:rPr>
      </w:pPr>
    </w:p>
    <w:p w:rsidR="00CA116A" w:rsidRDefault="00CA116A" w:rsidP="00282C95">
      <w:pPr>
        <w:pStyle w:val="NoSpacing"/>
        <w:numPr>
          <w:ilvl w:val="0"/>
          <w:numId w:val="5"/>
        </w:numPr>
        <w:rPr>
          <w:rFonts w:ascii="Times New Roman" w:hAnsi="Times New Roman" w:cs="Times New Roman"/>
        </w:rPr>
      </w:pPr>
      <w:r>
        <w:rPr>
          <w:rFonts w:ascii="Times New Roman" w:hAnsi="Times New Roman" w:cs="Times New Roman"/>
        </w:rPr>
        <w:t>Compare your calculated n</w:t>
      </w:r>
      <w:r w:rsidRPr="00CA116A">
        <w:rPr>
          <w:rFonts w:ascii="Times New Roman" w:hAnsi="Times New Roman" w:cs="Times New Roman"/>
          <w:vertAlign w:val="subscript"/>
        </w:rPr>
        <w:t>2</w:t>
      </w:r>
      <w:r>
        <w:rPr>
          <w:rFonts w:ascii="Times New Roman" w:hAnsi="Times New Roman" w:cs="Times New Roman"/>
        </w:rPr>
        <w:t xml:space="preserve"> with the given index of refraction, </w:t>
      </w:r>
      <w:proofErr w:type="spellStart"/>
      <w:r>
        <w:rPr>
          <w:rFonts w:ascii="Times New Roman" w:hAnsi="Times New Roman" w:cs="Times New Roman"/>
        </w:rPr>
        <w:t>n</w:t>
      </w:r>
      <w:r w:rsidRPr="00CA116A">
        <w:rPr>
          <w:rFonts w:ascii="Times New Roman" w:hAnsi="Times New Roman" w:cs="Times New Roman"/>
          <w:vertAlign w:val="subscript"/>
        </w:rPr>
        <w:t>glass</w:t>
      </w:r>
      <w:proofErr w:type="spellEnd"/>
      <w:r>
        <w:rPr>
          <w:rFonts w:ascii="Times New Roman" w:hAnsi="Times New Roman" w:cs="Times New Roman"/>
        </w:rPr>
        <w:t>. Do they agree?</w:t>
      </w:r>
      <w:r w:rsidR="006451DE">
        <w:rPr>
          <w:rFonts w:ascii="Times New Roman" w:hAnsi="Times New Roman" w:cs="Times New Roman"/>
        </w:rPr>
        <w:t xml:space="preserve"> Explain why it does or doesn’t.</w:t>
      </w:r>
    </w:p>
    <w:p w:rsidR="006451DE" w:rsidRDefault="006451DE" w:rsidP="006451DE">
      <w:pPr>
        <w:pStyle w:val="NoSpacing"/>
        <w:rPr>
          <w:rFonts w:ascii="Times New Roman" w:hAnsi="Times New Roman" w:cs="Times New Roman"/>
        </w:rPr>
      </w:pPr>
    </w:p>
    <w:p w:rsidR="006451DE" w:rsidRDefault="006451DE" w:rsidP="006451DE">
      <w:pPr>
        <w:pStyle w:val="NoSpacing"/>
        <w:rPr>
          <w:rFonts w:ascii="Times New Roman" w:hAnsi="Times New Roman" w:cs="Times New Roman"/>
        </w:rPr>
      </w:pPr>
    </w:p>
    <w:p w:rsidR="006451DE" w:rsidRDefault="006451DE" w:rsidP="006451DE">
      <w:pPr>
        <w:pStyle w:val="NoSpacing"/>
        <w:rPr>
          <w:rFonts w:ascii="Times New Roman" w:hAnsi="Times New Roman" w:cs="Times New Roman"/>
        </w:rPr>
      </w:pPr>
    </w:p>
    <w:p w:rsidR="00CA116A" w:rsidRPr="00C81712" w:rsidRDefault="00CA116A" w:rsidP="00CA116A">
      <w:pPr>
        <w:pStyle w:val="NoSpacing"/>
        <w:rPr>
          <w:rFonts w:ascii="Times New Roman" w:hAnsi="Times New Roman" w:cs="Times New Roman"/>
          <w:b/>
        </w:rPr>
      </w:pPr>
      <w:r w:rsidRPr="005A4EDE">
        <w:rPr>
          <w:rFonts w:ascii="Times New Roman" w:hAnsi="Times New Roman" w:cs="Times New Roman"/>
          <w:b/>
        </w:rPr>
        <w:t xml:space="preserve">Procedure: </w:t>
      </w:r>
      <w:r>
        <w:rPr>
          <w:rFonts w:ascii="Times New Roman" w:hAnsi="Times New Roman" w:cs="Times New Roman"/>
          <w:b/>
        </w:rPr>
        <w:t>Part B Setup</w:t>
      </w:r>
    </w:p>
    <w:p w:rsidR="00CA116A" w:rsidRDefault="00CA116A" w:rsidP="00CA116A">
      <w:pPr>
        <w:pStyle w:val="NoSpacing"/>
        <w:numPr>
          <w:ilvl w:val="0"/>
          <w:numId w:val="8"/>
        </w:numPr>
        <w:rPr>
          <w:rFonts w:ascii="Times New Roman" w:hAnsi="Times New Roman" w:cs="Times New Roman"/>
        </w:rPr>
      </w:pPr>
      <w:r>
        <w:rPr>
          <w:rFonts w:ascii="Times New Roman" w:hAnsi="Times New Roman" w:cs="Times New Roman"/>
        </w:rPr>
        <w:t xml:space="preserve">Reset simulation and choose “Mystery A” if you are at an </w:t>
      </w:r>
      <w:r w:rsidRPr="00CA116A">
        <w:rPr>
          <w:rFonts w:ascii="Times New Roman" w:hAnsi="Times New Roman" w:cs="Times New Roman"/>
          <w:u w:val="single"/>
        </w:rPr>
        <w:t>even</w:t>
      </w:r>
      <w:r>
        <w:rPr>
          <w:rFonts w:ascii="Times New Roman" w:hAnsi="Times New Roman" w:cs="Times New Roman"/>
        </w:rPr>
        <w:t xml:space="preserve"> lab station or choose “Mystery B” if you are at an </w:t>
      </w:r>
      <w:r>
        <w:rPr>
          <w:rFonts w:ascii="Times New Roman" w:hAnsi="Times New Roman" w:cs="Times New Roman"/>
          <w:u w:val="single"/>
        </w:rPr>
        <w:t>odd</w:t>
      </w:r>
      <w:r>
        <w:rPr>
          <w:rFonts w:ascii="Times New Roman" w:hAnsi="Times New Roman" w:cs="Times New Roman"/>
        </w:rPr>
        <w:t xml:space="preserve"> lab station.</w:t>
      </w:r>
    </w:p>
    <w:p w:rsidR="006451DE" w:rsidRDefault="006451DE" w:rsidP="00F5669D">
      <w:pPr>
        <w:pStyle w:val="NoSpacing"/>
        <w:numPr>
          <w:ilvl w:val="0"/>
          <w:numId w:val="8"/>
        </w:numPr>
        <w:rPr>
          <w:rFonts w:ascii="Times New Roman" w:hAnsi="Times New Roman" w:cs="Times New Roman"/>
        </w:rPr>
      </w:pPr>
      <w:r w:rsidRPr="006451DE">
        <w:rPr>
          <w:rFonts w:ascii="Times New Roman" w:hAnsi="Times New Roman" w:cs="Times New Roman"/>
        </w:rPr>
        <w:t>Choose the protractor and set the laser to an angle of incidence, θ</w:t>
      </w:r>
      <w:r w:rsidRPr="006451DE">
        <w:rPr>
          <w:rFonts w:ascii="Times New Roman" w:hAnsi="Times New Roman" w:cs="Times New Roman"/>
          <w:vertAlign w:val="subscript"/>
        </w:rPr>
        <w:t>1</w:t>
      </w:r>
      <w:r w:rsidRPr="006451DE">
        <w:rPr>
          <w:rFonts w:ascii="Times New Roman" w:hAnsi="Times New Roman" w:cs="Times New Roman"/>
        </w:rPr>
        <w:t xml:space="preserve">, at 30°. </w:t>
      </w:r>
    </w:p>
    <w:p w:rsidR="006451DE" w:rsidRPr="006451DE" w:rsidRDefault="006451DE" w:rsidP="00F5669D">
      <w:pPr>
        <w:pStyle w:val="NoSpacing"/>
        <w:numPr>
          <w:ilvl w:val="0"/>
          <w:numId w:val="8"/>
        </w:numPr>
        <w:rPr>
          <w:rFonts w:ascii="Times New Roman" w:hAnsi="Times New Roman" w:cs="Times New Roman"/>
        </w:rPr>
      </w:pPr>
      <w:r w:rsidRPr="006451DE">
        <w:rPr>
          <w:rFonts w:ascii="Times New Roman" w:hAnsi="Times New Roman" w:cs="Times New Roman"/>
        </w:rPr>
        <w:t>Ignore the reflected ray (the ray that remains in air). Using the protractor, measure the angle of refraction, θ</w:t>
      </w:r>
      <w:r w:rsidRPr="006451DE">
        <w:rPr>
          <w:rFonts w:ascii="Times New Roman" w:hAnsi="Times New Roman" w:cs="Times New Roman"/>
          <w:vertAlign w:val="subscript"/>
        </w:rPr>
        <w:t>2</w:t>
      </w:r>
      <w:r w:rsidRPr="006451DE">
        <w:rPr>
          <w:rFonts w:ascii="Times New Roman" w:hAnsi="Times New Roman" w:cs="Times New Roman"/>
        </w:rPr>
        <w:t>, of the laser and record in Table 2.</w:t>
      </w:r>
    </w:p>
    <w:p w:rsidR="00C81712" w:rsidRDefault="006451DE" w:rsidP="00C81712">
      <w:pPr>
        <w:pStyle w:val="NoSpacing"/>
        <w:numPr>
          <w:ilvl w:val="0"/>
          <w:numId w:val="8"/>
        </w:numPr>
        <w:rPr>
          <w:rFonts w:ascii="Times New Roman" w:hAnsi="Times New Roman" w:cs="Times New Roman"/>
        </w:rPr>
      </w:pPr>
      <w:r>
        <w:rPr>
          <w:rFonts w:ascii="Times New Roman" w:hAnsi="Times New Roman" w:cs="Times New Roman"/>
        </w:rPr>
        <w:t>Repeat steps 2 and 3</w:t>
      </w:r>
      <w:r w:rsidRPr="00CA116A">
        <w:rPr>
          <w:rFonts w:ascii="Times New Roman" w:hAnsi="Times New Roman" w:cs="Times New Roman"/>
        </w:rPr>
        <w:t xml:space="preserve"> for angles of incidence</w:t>
      </w:r>
      <w:r w:rsidR="00C21ACF">
        <w:rPr>
          <w:rFonts w:ascii="Times New Roman" w:hAnsi="Times New Roman" w:cs="Times New Roman"/>
        </w:rPr>
        <w:t>s of 40</w:t>
      </w:r>
      <w:r w:rsidR="00C21ACF">
        <w:rPr>
          <w:rFonts w:ascii="Times New Roman" w:hAnsi="Times New Roman" w:cs="Times New Roman"/>
        </w:rPr>
        <w:t>°</w:t>
      </w:r>
      <w:r w:rsidR="00C21ACF">
        <w:rPr>
          <w:rFonts w:ascii="Times New Roman" w:hAnsi="Times New Roman" w:cs="Times New Roman"/>
        </w:rPr>
        <w:t>,50°, 60</w:t>
      </w:r>
      <w:r w:rsidR="00C21ACF">
        <w:rPr>
          <w:rFonts w:ascii="Times New Roman" w:hAnsi="Times New Roman" w:cs="Times New Roman"/>
        </w:rPr>
        <w:t>°</w:t>
      </w:r>
      <w:r w:rsidR="00C21ACF">
        <w:rPr>
          <w:rFonts w:ascii="Times New Roman" w:hAnsi="Times New Roman" w:cs="Times New Roman"/>
        </w:rPr>
        <w:t xml:space="preserve">, </w:t>
      </w:r>
      <w:r>
        <w:rPr>
          <w:rFonts w:ascii="Times New Roman" w:hAnsi="Times New Roman" w:cs="Times New Roman"/>
        </w:rPr>
        <w:t>and 70°</w:t>
      </w:r>
      <w:r w:rsidRPr="00CA116A">
        <w:rPr>
          <w:rFonts w:ascii="Times New Roman" w:hAnsi="Times New Roman" w:cs="Times New Roman"/>
        </w:rPr>
        <w:t>. Record the results in Table</w:t>
      </w:r>
      <w:r>
        <w:rPr>
          <w:rFonts w:ascii="Times New Roman" w:hAnsi="Times New Roman" w:cs="Times New Roman"/>
        </w:rPr>
        <w:t xml:space="preserve"> 2.</w:t>
      </w:r>
    </w:p>
    <w:p w:rsidR="00C81712" w:rsidRPr="00C81712" w:rsidRDefault="006451DE" w:rsidP="00C81712">
      <w:pPr>
        <w:pStyle w:val="NoSpacing"/>
        <w:numPr>
          <w:ilvl w:val="0"/>
          <w:numId w:val="8"/>
        </w:numPr>
        <w:rPr>
          <w:rFonts w:ascii="Times New Roman" w:hAnsi="Times New Roman" w:cs="Times New Roman"/>
        </w:rPr>
      </w:pPr>
      <w:r w:rsidRPr="00C81712">
        <w:rPr>
          <w:rFonts w:ascii="Times New Roman" w:hAnsi="Times New Roman" w:cs="Times New Roman"/>
        </w:rPr>
        <w:t>Calculate sin θ</w:t>
      </w:r>
      <w:r w:rsidRPr="00C81712">
        <w:rPr>
          <w:rFonts w:ascii="Times New Roman" w:hAnsi="Times New Roman" w:cs="Times New Roman"/>
          <w:vertAlign w:val="subscript"/>
        </w:rPr>
        <w:t>1</w:t>
      </w:r>
      <w:r w:rsidRPr="00C81712">
        <w:rPr>
          <w:rFonts w:ascii="Times New Roman" w:hAnsi="Times New Roman" w:cs="Times New Roman"/>
        </w:rPr>
        <w:t xml:space="preserve"> and sin θ</w:t>
      </w:r>
      <w:r w:rsidRPr="00C81712">
        <w:rPr>
          <w:rFonts w:ascii="Times New Roman" w:hAnsi="Times New Roman" w:cs="Times New Roman"/>
          <w:vertAlign w:val="subscript"/>
        </w:rPr>
        <w:t>2</w:t>
      </w:r>
      <w:r w:rsidRPr="00C81712">
        <w:rPr>
          <w:rFonts w:ascii="Times New Roman" w:hAnsi="Times New Roman" w:cs="Times New Roman"/>
        </w:rPr>
        <w:t xml:space="preserve"> for each trial. Record the results in Table 2.</w:t>
      </w:r>
    </w:p>
    <w:p w:rsidR="00C81712" w:rsidRDefault="00C81712" w:rsidP="00C81712">
      <w:pPr>
        <w:pStyle w:val="NoSpacing"/>
        <w:ind w:left="720"/>
        <w:rPr>
          <w:rFonts w:ascii="Times New Roman" w:hAnsi="Times New Roman" w:cs="Times New Roman"/>
        </w:rPr>
      </w:pPr>
    </w:p>
    <w:p w:rsidR="006451DE" w:rsidRPr="00C81712" w:rsidRDefault="006451DE" w:rsidP="00C81712">
      <w:pPr>
        <w:pStyle w:val="NoSpacing"/>
        <w:ind w:left="720"/>
        <w:rPr>
          <w:rFonts w:ascii="Times New Roman" w:hAnsi="Times New Roman" w:cs="Times New Roman"/>
          <w:b/>
        </w:rPr>
      </w:pPr>
      <w:r w:rsidRPr="00C81712">
        <w:rPr>
          <w:rFonts w:ascii="Times New Roman" w:hAnsi="Times New Roman" w:cs="Times New Roman"/>
          <w:b/>
        </w:rPr>
        <w:t>Table 2</w:t>
      </w:r>
    </w:p>
    <w:tbl>
      <w:tblPr>
        <w:tblStyle w:val="TableGrid"/>
        <w:tblW w:w="0" w:type="auto"/>
        <w:tblInd w:w="1335" w:type="dxa"/>
        <w:tblLook w:val="04A0" w:firstRow="1" w:lastRow="0" w:firstColumn="1" w:lastColumn="0" w:noHBand="0" w:noVBand="1"/>
      </w:tblPr>
      <w:tblGrid>
        <w:gridCol w:w="1331"/>
        <w:gridCol w:w="1352"/>
        <w:gridCol w:w="1352"/>
        <w:gridCol w:w="1323"/>
        <w:gridCol w:w="1323"/>
      </w:tblGrid>
      <w:tr w:rsidR="00C81712" w:rsidTr="00C81712">
        <w:tc>
          <w:tcPr>
            <w:tcW w:w="1331" w:type="dxa"/>
          </w:tcPr>
          <w:p w:rsidR="00C81712" w:rsidRPr="001F0BE7" w:rsidRDefault="00C81712" w:rsidP="007B3AFD">
            <w:pPr>
              <w:pStyle w:val="NoSpacing"/>
              <w:jc w:val="center"/>
              <w:rPr>
                <w:rFonts w:ascii="Times New Roman" w:hAnsi="Times New Roman" w:cs="Times New Roman"/>
                <w:b/>
              </w:rPr>
            </w:pPr>
            <w:r w:rsidRPr="001F0BE7">
              <w:rPr>
                <w:rFonts w:ascii="Times New Roman" w:hAnsi="Times New Roman" w:cs="Times New Roman"/>
                <w:b/>
              </w:rPr>
              <w:t>Trial</w:t>
            </w:r>
          </w:p>
        </w:tc>
        <w:tc>
          <w:tcPr>
            <w:tcW w:w="1352" w:type="dxa"/>
          </w:tcPr>
          <w:p w:rsidR="00C81712" w:rsidRPr="001F0BE7" w:rsidRDefault="00C81712" w:rsidP="007B3AFD">
            <w:pPr>
              <w:pStyle w:val="NoSpacing"/>
              <w:jc w:val="center"/>
              <w:rPr>
                <w:rFonts w:ascii="Times New Roman" w:hAnsi="Times New Roman" w:cs="Times New Roman"/>
                <w:b/>
              </w:rPr>
            </w:pPr>
            <w:r w:rsidRPr="001F0BE7">
              <w:rPr>
                <w:rFonts w:ascii="Times New Roman" w:hAnsi="Times New Roman" w:cs="Times New Roman"/>
                <w:b/>
              </w:rPr>
              <w:t>θ</w:t>
            </w:r>
            <w:r w:rsidRPr="001F0BE7">
              <w:rPr>
                <w:rFonts w:ascii="Times New Roman" w:hAnsi="Times New Roman" w:cs="Times New Roman"/>
                <w:b/>
                <w:vertAlign w:val="subscript"/>
              </w:rPr>
              <w:t>1</w:t>
            </w:r>
            <w:r w:rsidRPr="001F0BE7">
              <w:rPr>
                <w:rFonts w:ascii="Times New Roman" w:hAnsi="Times New Roman" w:cs="Times New Roman"/>
                <w:b/>
              </w:rPr>
              <w:t xml:space="preserve"> (degrees)</w:t>
            </w:r>
          </w:p>
        </w:tc>
        <w:tc>
          <w:tcPr>
            <w:tcW w:w="1352" w:type="dxa"/>
          </w:tcPr>
          <w:p w:rsidR="00C81712" w:rsidRPr="001F0BE7" w:rsidRDefault="00C81712" w:rsidP="007B3AFD">
            <w:pPr>
              <w:pStyle w:val="NoSpacing"/>
              <w:jc w:val="center"/>
              <w:rPr>
                <w:rFonts w:ascii="Times New Roman" w:hAnsi="Times New Roman" w:cs="Times New Roman"/>
                <w:b/>
              </w:rPr>
            </w:pPr>
            <w:r>
              <w:rPr>
                <w:rFonts w:ascii="Times New Roman" w:hAnsi="Times New Roman" w:cs="Times New Roman"/>
                <w:b/>
              </w:rPr>
              <w:t>θ</w:t>
            </w:r>
            <w:r>
              <w:rPr>
                <w:rFonts w:ascii="Times New Roman" w:hAnsi="Times New Roman" w:cs="Times New Roman"/>
                <w:b/>
                <w:vertAlign w:val="subscript"/>
              </w:rPr>
              <w:t>2</w:t>
            </w:r>
            <w:r w:rsidRPr="001F0BE7">
              <w:rPr>
                <w:rFonts w:ascii="Times New Roman" w:hAnsi="Times New Roman" w:cs="Times New Roman"/>
                <w:b/>
                <w:vertAlign w:val="subscript"/>
              </w:rPr>
              <w:t xml:space="preserve"> </w:t>
            </w:r>
            <w:r w:rsidRPr="001F0BE7">
              <w:rPr>
                <w:rFonts w:ascii="Times New Roman" w:hAnsi="Times New Roman" w:cs="Times New Roman"/>
                <w:b/>
              </w:rPr>
              <w:t>(degrees)</w:t>
            </w:r>
          </w:p>
        </w:tc>
        <w:tc>
          <w:tcPr>
            <w:tcW w:w="1323" w:type="dxa"/>
          </w:tcPr>
          <w:p w:rsidR="00C81712" w:rsidRPr="001F0BE7" w:rsidRDefault="00C81712" w:rsidP="007B3AFD">
            <w:pPr>
              <w:pStyle w:val="NoSpacing"/>
              <w:jc w:val="center"/>
              <w:rPr>
                <w:rFonts w:ascii="Times New Roman" w:hAnsi="Times New Roman" w:cs="Times New Roman"/>
                <w:b/>
              </w:rPr>
            </w:pPr>
            <w:r w:rsidRPr="001F0BE7">
              <w:rPr>
                <w:rFonts w:ascii="Times New Roman" w:hAnsi="Times New Roman" w:cs="Times New Roman"/>
                <w:b/>
              </w:rPr>
              <w:t>Sin θ</w:t>
            </w:r>
            <w:r w:rsidRPr="001F0BE7">
              <w:rPr>
                <w:rFonts w:ascii="Times New Roman" w:hAnsi="Times New Roman" w:cs="Times New Roman"/>
                <w:b/>
                <w:vertAlign w:val="subscript"/>
              </w:rPr>
              <w:t>1</w:t>
            </w:r>
          </w:p>
        </w:tc>
        <w:tc>
          <w:tcPr>
            <w:tcW w:w="1323" w:type="dxa"/>
          </w:tcPr>
          <w:p w:rsidR="00C81712" w:rsidRPr="001F0BE7" w:rsidRDefault="00C81712" w:rsidP="007B3AFD">
            <w:pPr>
              <w:pStyle w:val="NoSpacing"/>
              <w:jc w:val="center"/>
              <w:rPr>
                <w:rFonts w:ascii="Times New Roman" w:hAnsi="Times New Roman" w:cs="Times New Roman"/>
                <w:b/>
              </w:rPr>
            </w:pPr>
            <w:r w:rsidRPr="001F0BE7">
              <w:rPr>
                <w:rFonts w:ascii="Times New Roman" w:hAnsi="Times New Roman" w:cs="Times New Roman"/>
                <w:b/>
              </w:rPr>
              <w:t>Sin θ</w:t>
            </w:r>
            <w:r>
              <w:rPr>
                <w:rFonts w:ascii="Times New Roman" w:hAnsi="Times New Roman" w:cs="Times New Roman"/>
                <w:b/>
                <w:vertAlign w:val="subscript"/>
              </w:rPr>
              <w:t>2</w:t>
            </w:r>
          </w:p>
        </w:tc>
      </w:tr>
      <w:tr w:rsidR="00C81712" w:rsidTr="00C81712">
        <w:trPr>
          <w:trHeight w:val="20"/>
        </w:trPr>
        <w:tc>
          <w:tcPr>
            <w:tcW w:w="1331" w:type="dxa"/>
          </w:tcPr>
          <w:p w:rsidR="00C81712" w:rsidRPr="001F0BE7" w:rsidRDefault="00C81712" w:rsidP="00C81712">
            <w:pPr>
              <w:pStyle w:val="NoSpacing"/>
              <w:jc w:val="center"/>
              <w:rPr>
                <w:rFonts w:ascii="Times New Roman" w:hAnsi="Times New Roman" w:cs="Times New Roman"/>
                <w:b/>
              </w:rPr>
            </w:pPr>
            <w:r w:rsidRPr="001F0BE7">
              <w:rPr>
                <w:rFonts w:ascii="Times New Roman" w:hAnsi="Times New Roman" w:cs="Times New Roman"/>
                <w:b/>
              </w:rPr>
              <w:t>1</w:t>
            </w:r>
          </w:p>
        </w:tc>
        <w:tc>
          <w:tcPr>
            <w:tcW w:w="1352" w:type="dxa"/>
          </w:tcPr>
          <w:p w:rsidR="00C81712" w:rsidRPr="00C81712" w:rsidRDefault="00C81712" w:rsidP="007B3AFD">
            <w:pPr>
              <w:pStyle w:val="NoSpacing"/>
              <w:jc w:val="center"/>
              <w:rPr>
                <w:rFonts w:ascii="Times New Roman" w:hAnsi="Times New Roman" w:cs="Times New Roman"/>
                <w:b/>
              </w:rPr>
            </w:pPr>
            <w:r w:rsidRPr="00C81712">
              <w:rPr>
                <w:rFonts w:ascii="Times New Roman" w:hAnsi="Times New Roman" w:cs="Times New Roman"/>
                <w:b/>
              </w:rPr>
              <w:t>30</w:t>
            </w:r>
          </w:p>
        </w:tc>
        <w:tc>
          <w:tcPr>
            <w:tcW w:w="1352"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r>
      <w:tr w:rsidR="00C81712" w:rsidTr="00C81712">
        <w:trPr>
          <w:trHeight w:val="20"/>
        </w:trPr>
        <w:tc>
          <w:tcPr>
            <w:tcW w:w="1331" w:type="dxa"/>
          </w:tcPr>
          <w:p w:rsidR="00C81712" w:rsidRPr="001F0BE7" w:rsidRDefault="00C81712" w:rsidP="00C81712">
            <w:pPr>
              <w:pStyle w:val="NoSpacing"/>
              <w:jc w:val="center"/>
              <w:rPr>
                <w:rFonts w:ascii="Times New Roman" w:hAnsi="Times New Roman" w:cs="Times New Roman"/>
                <w:b/>
              </w:rPr>
            </w:pPr>
            <w:r w:rsidRPr="001F0BE7">
              <w:rPr>
                <w:rFonts w:ascii="Times New Roman" w:hAnsi="Times New Roman" w:cs="Times New Roman"/>
                <w:b/>
              </w:rPr>
              <w:t>2</w:t>
            </w:r>
          </w:p>
        </w:tc>
        <w:tc>
          <w:tcPr>
            <w:tcW w:w="1352" w:type="dxa"/>
          </w:tcPr>
          <w:p w:rsidR="00C81712" w:rsidRPr="00C81712" w:rsidRDefault="00C81712" w:rsidP="007B3AFD">
            <w:pPr>
              <w:pStyle w:val="NoSpacing"/>
              <w:jc w:val="center"/>
              <w:rPr>
                <w:rFonts w:ascii="Times New Roman" w:hAnsi="Times New Roman" w:cs="Times New Roman"/>
                <w:b/>
              </w:rPr>
            </w:pPr>
            <w:r>
              <w:rPr>
                <w:rFonts w:ascii="Times New Roman" w:hAnsi="Times New Roman" w:cs="Times New Roman"/>
                <w:b/>
              </w:rPr>
              <w:t>40</w:t>
            </w:r>
          </w:p>
        </w:tc>
        <w:tc>
          <w:tcPr>
            <w:tcW w:w="1352"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r>
      <w:tr w:rsidR="00C81712" w:rsidTr="00C81712">
        <w:trPr>
          <w:trHeight w:val="20"/>
        </w:trPr>
        <w:tc>
          <w:tcPr>
            <w:tcW w:w="1331" w:type="dxa"/>
          </w:tcPr>
          <w:p w:rsidR="00C81712" w:rsidRPr="001F0BE7" w:rsidRDefault="00C81712" w:rsidP="00C81712">
            <w:pPr>
              <w:pStyle w:val="NoSpacing"/>
              <w:jc w:val="center"/>
              <w:rPr>
                <w:rFonts w:ascii="Times New Roman" w:hAnsi="Times New Roman" w:cs="Times New Roman"/>
                <w:b/>
              </w:rPr>
            </w:pPr>
            <w:r>
              <w:rPr>
                <w:rFonts w:ascii="Times New Roman" w:hAnsi="Times New Roman" w:cs="Times New Roman"/>
                <w:b/>
              </w:rPr>
              <w:t>3</w:t>
            </w:r>
          </w:p>
        </w:tc>
        <w:tc>
          <w:tcPr>
            <w:tcW w:w="1352" w:type="dxa"/>
          </w:tcPr>
          <w:p w:rsidR="00C81712" w:rsidRPr="00C81712" w:rsidRDefault="00C81712" w:rsidP="007B3AFD">
            <w:pPr>
              <w:pStyle w:val="NoSpacing"/>
              <w:jc w:val="center"/>
              <w:rPr>
                <w:rFonts w:ascii="Times New Roman" w:hAnsi="Times New Roman" w:cs="Times New Roman"/>
                <w:b/>
              </w:rPr>
            </w:pPr>
            <w:r>
              <w:rPr>
                <w:rFonts w:ascii="Times New Roman" w:hAnsi="Times New Roman" w:cs="Times New Roman"/>
                <w:b/>
              </w:rPr>
              <w:t>50</w:t>
            </w:r>
          </w:p>
        </w:tc>
        <w:tc>
          <w:tcPr>
            <w:tcW w:w="1352"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c>
          <w:tcPr>
            <w:tcW w:w="1323" w:type="dxa"/>
          </w:tcPr>
          <w:p w:rsidR="00C81712" w:rsidRPr="00C81712" w:rsidRDefault="00C81712" w:rsidP="007B3AFD">
            <w:pPr>
              <w:pStyle w:val="NoSpacing"/>
              <w:rPr>
                <w:rFonts w:ascii="Times New Roman" w:hAnsi="Times New Roman" w:cs="Times New Roman"/>
                <w:b/>
              </w:rPr>
            </w:pPr>
          </w:p>
        </w:tc>
      </w:tr>
      <w:tr w:rsidR="00C81712" w:rsidTr="00C81712">
        <w:trPr>
          <w:trHeight w:val="20"/>
        </w:trPr>
        <w:tc>
          <w:tcPr>
            <w:tcW w:w="1331" w:type="dxa"/>
          </w:tcPr>
          <w:p w:rsidR="00C81712" w:rsidRPr="001F0BE7" w:rsidRDefault="00C81712" w:rsidP="007B3AFD">
            <w:pPr>
              <w:pStyle w:val="NoSpacing"/>
              <w:jc w:val="center"/>
              <w:rPr>
                <w:rFonts w:ascii="Times New Roman" w:hAnsi="Times New Roman" w:cs="Times New Roman"/>
                <w:b/>
              </w:rPr>
            </w:pPr>
            <w:r>
              <w:rPr>
                <w:rFonts w:ascii="Times New Roman" w:hAnsi="Times New Roman" w:cs="Times New Roman"/>
                <w:b/>
              </w:rPr>
              <w:t>4</w:t>
            </w:r>
          </w:p>
        </w:tc>
        <w:tc>
          <w:tcPr>
            <w:tcW w:w="1352" w:type="dxa"/>
          </w:tcPr>
          <w:p w:rsidR="00C81712" w:rsidRPr="00C81712" w:rsidRDefault="00C81712" w:rsidP="007B3AFD">
            <w:pPr>
              <w:pStyle w:val="NoSpacing"/>
              <w:jc w:val="center"/>
              <w:rPr>
                <w:rFonts w:ascii="Times New Roman" w:hAnsi="Times New Roman" w:cs="Times New Roman"/>
                <w:b/>
              </w:rPr>
            </w:pPr>
            <w:r w:rsidRPr="00C81712">
              <w:rPr>
                <w:rFonts w:ascii="Times New Roman" w:hAnsi="Times New Roman" w:cs="Times New Roman"/>
                <w:b/>
              </w:rPr>
              <w:t>60</w:t>
            </w:r>
          </w:p>
        </w:tc>
        <w:tc>
          <w:tcPr>
            <w:tcW w:w="1352" w:type="dxa"/>
          </w:tcPr>
          <w:p w:rsidR="00C81712" w:rsidRDefault="00C81712" w:rsidP="007B3AFD">
            <w:pPr>
              <w:pStyle w:val="NoSpacing"/>
              <w:rPr>
                <w:rFonts w:ascii="Times New Roman" w:hAnsi="Times New Roman" w:cs="Times New Roman"/>
              </w:rPr>
            </w:pPr>
          </w:p>
        </w:tc>
        <w:tc>
          <w:tcPr>
            <w:tcW w:w="1323" w:type="dxa"/>
          </w:tcPr>
          <w:p w:rsidR="00C81712" w:rsidRDefault="00C81712" w:rsidP="007B3AFD">
            <w:pPr>
              <w:pStyle w:val="NoSpacing"/>
              <w:rPr>
                <w:rFonts w:ascii="Times New Roman" w:hAnsi="Times New Roman" w:cs="Times New Roman"/>
              </w:rPr>
            </w:pPr>
          </w:p>
        </w:tc>
        <w:tc>
          <w:tcPr>
            <w:tcW w:w="1323" w:type="dxa"/>
          </w:tcPr>
          <w:p w:rsidR="00C81712" w:rsidRDefault="00C81712" w:rsidP="007B3AFD">
            <w:pPr>
              <w:pStyle w:val="NoSpacing"/>
              <w:rPr>
                <w:rFonts w:ascii="Times New Roman" w:hAnsi="Times New Roman" w:cs="Times New Roman"/>
              </w:rPr>
            </w:pPr>
          </w:p>
        </w:tc>
      </w:tr>
      <w:tr w:rsidR="00C81712" w:rsidTr="00C81712">
        <w:trPr>
          <w:trHeight w:val="20"/>
        </w:trPr>
        <w:tc>
          <w:tcPr>
            <w:tcW w:w="1331" w:type="dxa"/>
          </w:tcPr>
          <w:p w:rsidR="00C81712" w:rsidRPr="001F0BE7" w:rsidRDefault="00C81712" w:rsidP="007B3AFD">
            <w:pPr>
              <w:pStyle w:val="NoSpacing"/>
              <w:jc w:val="center"/>
              <w:rPr>
                <w:rFonts w:ascii="Times New Roman" w:hAnsi="Times New Roman" w:cs="Times New Roman"/>
                <w:b/>
              </w:rPr>
            </w:pPr>
            <w:r>
              <w:rPr>
                <w:rFonts w:ascii="Times New Roman" w:hAnsi="Times New Roman" w:cs="Times New Roman"/>
                <w:b/>
              </w:rPr>
              <w:t>5</w:t>
            </w:r>
          </w:p>
        </w:tc>
        <w:tc>
          <w:tcPr>
            <w:tcW w:w="1352" w:type="dxa"/>
          </w:tcPr>
          <w:p w:rsidR="00C81712" w:rsidRPr="00C81712" w:rsidRDefault="00C81712" w:rsidP="007B3AFD">
            <w:pPr>
              <w:pStyle w:val="NoSpacing"/>
              <w:jc w:val="center"/>
              <w:rPr>
                <w:rFonts w:ascii="Times New Roman" w:hAnsi="Times New Roman" w:cs="Times New Roman"/>
                <w:b/>
              </w:rPr>
            </w:pPr>
            <w:r w:rsidRPr="00C81712">
              <w:rPr>
                <w:rFonts w:ascii="Times New Roman" w:hAnsi="Times New Roman" w:cs="Times New Roman"/>
                <w:b/>
              </w:rPr>
              <w:t>70</w:t>
            </w:r>
          </w:p>
        </w:tc>
        <w:tc>
          <w:tcPr>
            <w:tcW w:w="1352" w:type="dxa"/>
          </w:tcPr>
          <w:p w:rsidR="00C81712" w:rsidRDefault="00C81712" w:rsidP="007B3AFD">
            <w:pPr>
              <w:pStyle w:val="NoSpacing"/>
              <w:rPr>
                <w:rFonts w:ascii="Times New Roman" w:hAnsi="Times New Roman" w:cs="Times New Roman"/>
              </w:rPr>
            </w:pPr>
          </w:p>
        </w:tc>
        <w:tc>
          <w:tcPr>
            <w:tcW w:w="1323" w:type="dxa"/>
          </w:tcPr>
          <w:p w:rsidR="00C81712" w:rsidRDefault="00C81712" w:rsidP="007B3AFD">
            <w:pPr>
              <w:pStyle w:val="NoSpacing"/>
              <w:rPr>
                <w:rFonts w:ascii="Times New Roman" w:hAnsi="Times New Roman" w:cs="Times New Roman"/>
              </w:rPr>
            </w:pPr>
          </w:p>
        </w:tc>
        <w:tc>
          <w:tcPr>
            <w:tcW w:w="1323" w:type="dxa"/>
          </w:tcPr>
          <w:p w:rsidR="00C81712" w:rsidRDefault="00C81712" w:rsidP="007B3AFD">
            <w:pPr>
              <w:pStyle w:val="NoSpacing"/>
              <w:rPr>
                <w:rFonts w:ascii="Times New Roman" w:hAnsi="Times New Roman" w:cs="Times New Roman"/>
              </w:rPr>
            </w:pPr>
          </w:p>
        </w:tc>
      </w:tr>
    </w:tbl>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6451DE" w:rsidRDefault="006451DE" w:rsidP="00C81712">
      <w:pPr>
        <w:pStyle w:val="NoSpacing"/>
        <w:rPr>
          <w:rFonts w:ascii="Times New Roman" w:hAnsi="Times New Roman" w:cs="Times New Roman"/>
        </w:rPr>
      </w:pPr>
    </w:p>
    <w:p w:rsidR="00C81712" w:rsidRDefault="00524B82" w:rsidP="00CA116A">
      <w:pPr>
        <w:pStyle w:val="NoSpacing"/>
        <w:numPr>
          <w:ilvl w:val="0"/>
          <w:numId w:val="8"/>
        </w:numPr>
        <w:rPr>
          <w:rFonts w:ascii="Times New Roman" w:hAnsi="Times New Roman" w:cs="Times New Roman"/>
        </w:rPr>
      </w:pPr>
      <w:r w:rsidRPr="00524B82">
        <w:rPr>
          <w:noProof/>
        </w:rPr>
        <w:lastRenderedPageBreak/>
        <w:drawing>
          <wp:anchor distT="0" distB="0" distL="114300" distR="114300" simplePos="0" relativeHeight="251662336" behindDoc="1" locked="0" layoutInCell="1" allowOverlap="1" wp14:anchorId="2B94AD72" wp14:editId="01CEAE2F">
            <wp:simplePos x="0" y="0"/>
            <wp:positionH relativeFrom="margin">
              <wp:posOffset>2762250</wp:posOffset>
            </wp:positionH>
            <wp:positionV relativeFrom="paragraph">
              <wp:posOffset>-276225</wp:posOffset>
            </wp:positionV>
            <wp:extent cx="3086100" cy="30276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86100" cy="3027680"/>
                    </a:xfrm>
                    <a:prstGeom prst="rect">
                      <a:avLst/>
                    </a:prstGeom>
                  </pic:spPr>
                </pic:pic>
              </a:graphicData>
            </a:graphic>
            <wp14:sizeRelH relativeFrom="margin">
              <wp14:pctWidth>0</wp14:pctWidth>
            </wp14:sizeRelH>
            <wp14:sizeRelV relativeFrom="margin">
              <wp14:pctHeight>0</wp14:pctHeight>
            </wp14:sizeRelV>
          </wp:anchor>
        </w:drawing>
      </w:r>
      <w:r w:rsidR="00C81712">
        <w:rPr>
          <w:rFonts w:ascii="Times New Roman" w:hAnsi="Times New Roman" w:cs="Times New Roman"/>
        </w:rPr>
        <w:t xml:space="preserve">Draw a graph of the </w:t>
      </w:r>
      <w:r w:rsidR="00C81712" w:rsidRPr="001F0BE7">
        <w:rPr>
          <w:rFonts w:ascii="Times New Roman" w:hAnsi="Times New Roman" w:cs="Times New Roman"/>
          <w:b/>
        </w:rPr>
        <w:t>Sin θ</w:t>
      </w:r>
      <w:r>
        <w:rPr>
          <w:rFonts w:ascii="Times New Roman" w:hAnsi="Times New Roman" w:cs="Times New Roman"/>
          <w:b/>
          <w:vertAlign w:val="subscript"/>
        </w:rPr>
        <w:t>1</w:t>
      </w:r>
      <w:r w:rsidR="00C81712">
        <w:rPr>
          <w:rFonts w:ascii="Times New Roman" w:hAnsi="Times New Roman" w:cs="Times New Roman"/>
          <w:b/>
          <w:vertAlign w:val="subscript"/>
        </w:rPr>
        <w:t xml:space="preserve"> </w:t>
      </w:r>
      <w:r w:rsidR="00C81712">
        <w:rPr>
          <w:rFonts w:ascii="Times New Roman" w:hAnsi="Times New Roman" w:cs="Times New Roman"/>
          <w:b/>
        </w:rPr>
        <w:t xml:space="preserve">vs. </w:t>
      </w:r>
      <w:r w:rsidR="00C81712" w:rsidRPr="001F0BE7">
        <w:rPr>
          <w:rFonts w:ascii="Times New Roman" w:hAnsi="Times New Roman" w:cs="Times New Roman"/>
          <w:b/>
        </w:rPr>
        <w:t>Sin θ</w:t>
      </w:r>
      <w:r>
        <w:rPr>
          <w:rFonts w:ascii="Times New Roman" w:hAnsi="Times New Roman" w:cs="Times New Roman"/>
          <w:b/>
          <w:vertAlign w:val="subscript"/>
        </w:rPr>
        <w:t>2</w:t>
      </w:r>
      <w:r w:rsidR="00C81712">
        <w:rPr>
          <w:rFonts w:ascii="Times New Roman" w:hAnsi="Times New Roman" w:cs="Times New Roman"/>
          <w:b/>
        </w:rPr>
        <w:t xml:space="preserve"> </w:t>
      </w:r>
      <w:r w:rsidR="00C81712">
        <w:rPr>
          <w:rFonts w:ascii="Times New Roman" w:hAnsi="Times New Roman" w:cs="Times New Roman"/>
        </w:rPr>
        <w:t>on the grid below. Draw in your best-fit line and find the slope. Show slope work below.</w:t>
      </w: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A116A">
      <w:pPr>
        <w:pStyle w:val="NoSpacing"/>
        <w:numPr>
          <w:ilvl w:val="0"/>
          <w:numId w:val="8"/>
        </w:numPr>
        <w:rPr>
          <w:rFonts w:ascii="Times New Roman" w:hAnsi="Times New Roman" w:cs="Times New Roman"/>
        </w:rPr>
      </w:pPr>
      <w:r>
        <w:rPr>
          <w:rFonts w:ascii="Times New Roman" w:hAnsi="Times New Roman" w:cs="Times New Roman"/>
        </w:rPr>
        <w:t>What does your slope represent?</w:t>
      </w:r>
    </w:p>
    <w:p w:rsidR="00C81712" w:rsidRDefault="00C81712" w:rsidP="00C81712">
      <w:pPr>
        <w:pStyle w:val="NoSpacing"/>
        <w:rPr>
          <w:rFonts w:ascii="Times New Roman" w:hAnsi="Times New Roman" w:cs="Times New Roman"/>
        </w:rPr>
      </w:pPr>
    </w:p>
    <w:p w:rsidR="00C81712" w:rsidRDefault="00C21ACF" w:rsidP="00C81712">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5343525</wp:posOffset>
                </wp:positionH>
                <wp:positionV relativeFrom="paragraph">
                  <wp:posOffset>120015</wp:posOffset>
                </wp:positionV>
                <wp:extent cx="2857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ED067" id="Rectangle 5" o:spid="_x0000_s1026" style="position:absolute;margin-left:420.75pt;margin-top:9.45pt;width:2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" fillcolor="white [3212]" strokecolor="white [3212]" strokeweight="2pt"/>
            </w:pict>
          </mc:Fallback>
        </mc:AlternateContent>
      </w: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C81712" w:rsidRDefault="00C81712" w:rsidP="00C81712">
      <w:pPr>
        <w:pStyle w:val="NoSpacing"/>
        <w:rPr>
          <w:rFonts w:ascii="Times New Roman" w:hAnsi="Times New Roman" w:cs="Times New Roman"/>
        </w:rPr>
      </w:pPr>
    </w:p>
    <w:p w:rsidR="00EC51A2" w:rsidRPr="00C81712" w:rsidRDefault="00EC51A2" w:rsidP="00C81712">
      <w:pPr>
        <w:pStyle w:val="NoSpacing"/>
        <w:numPr>
          <w:ilvl w:val="0"/>
          <w:numId w:val="8"/>
        </w:numPr>
        <w:rPr>
          <w:rFonts w:ascii="Times New Roman" w:hAnsi="Times New Roman" w:cs="Times New Roman"/>
        </w:rPr>
      </w:pPr>
      <w:r>
        <w:rPr>
          <w:rFonts w:ascii="Times New Roman" w:hAnsi="Times New Roman" w:cs="Times New Roman"/>
        </w:rPr>
        <w:t xml:space="preserve">Using the chart below of various indices of refraction for </w:t>
      </w:r>
      <w:r w:rsidR="006451DE">
        <w:rPr>
          <w:rFonts w:ascii="Times New Roman" w:hAnsi="Times New Roman" w:cs="Times New Roman"/>
        </w:rPr>
        <w:t>various media</w:t>
      </w:r>
      <w:r>
        <w:rPr>
          <w:rFonts w:ascii="Times New Roman" w:hAnsi="Times New Roman" w:cs="Times New Roman"/>
        </w:rPr>
        <w:t xml:space="preserve">, identify </w:t>
      </w:r>
      <w:r w:rsidR="006451DE">
        <w:rPr>
          <w:rFonts w:ascii="Times New Roman" w:hAnsi="Times New Roman" w:cs="Times New Roman"/>
        </w:rPr>
        <w:t>your mystery</w:t>
      </w:r>
      <w:r>
        <w:rPr>
          <w:rFonts w:ascii="Times New Roman" w:hAnsi="Times New Roman" w:cs="Times New Roman"/>
        </w:rPr>
        <w:t xml:space="preserve"> </w:t>
      </w:r>
      <w:r w:rsidR="006451DE">
        <w:rPr>
          <w:rFonts w:ascii="Times New Roman" w:hAnsi="Times New Roman" w:cs="Times New Roman"/>
        </w:rPr>
        <w:t>material</w:t>
      </w:r>
      <w:r w:rsidR="00C81712">
        <w:rPr>
          <w:rFonts w:ascii="Times New Roman" w:hAnsi="Times New Roman" w:cs="Times New Roman"/>
        </w:rPr>
        <w:t xml:space="preserve"> you had in your experiment. </w:t>
      </w:r>
    </w:p>
    <w:p w:rsidR="00EC51A2" w:rsidRDefault="006451DE" w:rsidP="00EC51A2">
      <w:pPr>
        <w:pStyle w:val="NoSpacing"/>
        <w:rPr>
          <w:rFonts w:ascii="Times New Roman" w:hAnsi="Times New Roman" w:cs="Times New Roman"/>
        </w:rPr>
      </w:pPr>
      <w:r>
        <w:rPr>
          <w:noProof/>
        </w:rPr>
        <w:drawing>
          <wp:inline distT="0" distB="0" distL="0" distR="0" wp14:anchorId="1117A98A" wp14:editId="53CFE0AF">
            <wp:extent cx="2765639" cy="2074166"/>
            <wp:effectExtent l="0" t="0" r="0" b="2540"/>
            <wp:docPr id="2" name="Picture 2" descr="http://image.slidesharecdn.com/refraction-111126024630-phpapp02/95/refraction-25-728.jpg?cb=132227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refraction-111126024630-phpapp02/95/refraction-25-728.jpg?cb=13222775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5139" cy="2088791"/>
                    </a:xfrm>
                    <a:prstGeom prst="rect">
                      <a:avLst/>
                    </a:prstGeom>
                    <a:noFill/>
                    <a:ln>
                      <a:noFill/>
                    </a:ln>
                  </pic:spPr>
                </pic:pic>
              </a:graphicData>
            </a:graphic>
          </wp:inline>
        </w:drawing>
      </w:r>
      <w:bookmarkStart w:id="0" w:name="_GoBack"/>
      <w:bookmarkEnd w:id="0"/>
    </w:p>
    <w:p w:rsidR="00C81712" w:rsidRDefault="00C81712" w:rsidP="00C81712">
      <w:pPr>
        <w:pStyle w:val="NoSpacing"/>
        <w:numPr>
          <w:ilvl w:val="0"/>
          <w:numId w:val="8"/>
        </w:numPr>
        <w:rPr>
          <w:rFonts w:ascii="Times New Roman" w:hAnsi="Times New Roman" w:cs="Times New Roman"/>
        </w:rPr>
      </w:pPr>
      <w:r>
        <w:rPr>
          <w:rFonts w:ascii="Times New Roman" w:hAnsi="Times New Roman" w:cs="Times New Roman"/>
        </w:rPr>
        <w:t xml:space="preserve">Find the percent error of your observed value (slope) using the identified index of refraction as your accepted value. </w:t>
      </w:r>
    </w:p>
    <w:p w:rsidR="00C81712" w:rsidRDefault="00C81712" w:rsidP="00C81712">
      <w:pPr>
        <w:pStyle w:val="NoSpacing"/>
        <w:ind w:left="720"/>
        <w:rPr>
          <w:rFonts w:ascii="Times New Roman" w:hAnsi="Times New Roman" w:cs="Times New Roman"/>
        </w:rPr>
      </w:pPr>
      <w:r>
        <w:rPr>
          <w:noProof/>
        </w:rPr>
        <w:drawing>
          <wp:anchor distT="0" distB="0" distL="114300" distR="114300" simplePos="0" relativeHeight="251661312" behindDoc="1" locked="0" layoutInCell="1" allowOverlap="1" wp14:anchorId="68EB7356" wp14:editId="2BB49B4F">
            <wp:simplePos x="0" y="0"/>
            <wp:positionH relativeFrom="column">
              <wp:posOffset>482445</wp:posOffset>
            </wp:positionH>
            <wp:positionV relativeFrom="paragraph">
              <wp:posOffset>59043</wp:posOffset>
            </wp:positionV>
            <wp:extent cx="1849838" cy="370247"/>
            <wp:effectExtent l="0" t="0" r="0" b="0"/>
            <wp:wrapNone/>
            <wp:docPr id="3" name="Picture 3" descr="http://1.bp.blogspot.com/_wovX12shpLo/TJrcmPzgrKI/AAAAAAAAAAU/Y2S8mg8Zo6k/s1600/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wovX12shpLo/TJrcmPzgrKI/AAAAAAAAAAU/Y2S8mg8Zo6k/s1600/Untit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838" cy="370247"/>
                    </a:xfrm>
                    <a:prstGeom prst="rect">
                      <a:avLst/>
                    </a:prstGeom>
                    <a:noFill/>
                    <a:ln>
                      <a:noFill/>
                    </a:ln>
                  </pic:spPr>
                </pic:pic>
              </a:graphicData>
            </a:graphic>
          </wp:anchor>
        </w:drawing>
      </w:r>
    </w:p>
    <w:p w:rsidR="006451DE" w:rsidRDefault="006451DE" w:rsidP="00282C95">
      <w:pPr>
        <w:pStyle w:val="NoSpacing"/>
        <w:rPr>
          <w:rFonts w:ascii="Times New Roman" w:hAnsi="Times New Roman" w:cs="Times New Roman"/>
          <w:b/>
        </w:rPr>
      </w:pPr>
    </w:p>
    <w:p w:rsidR="00C81712" w:rsidRDefault="00C81712" w:rsidP="00282C95">
      <w:pPr>
        <w:pStyle w:val="NoSpacing"/>
        <w:rPr>
          <w:rFonts w:ascii="Times New Roman" w:hAnsi="Times New Roman" w:cs="Times New Roman"/>
          <w:b/>
        </w:rPr>
      </w:pPr>
    </w:p>
    <w:p w:rsidR="00C81712" w:rsidRDefault="00C81712" w:rsidP="00282C95">
      <w:pPr>
        <w:pStyle w:val="NoSpacing"/>
        <w:rPr>
          <w:rFonts w:ascii="Times New Roman" w:hAnsi="Times New Roman" w:cs="Times New Roman"/>
          <w:b/>
        </w:rPr>
      </w:pPr>
    </w:p>
    <w:p w:rsidR="00282C95" w:rsidRDefault="006451DE" w:rsidP="00282C95">
      <w:pPr>
        <w:pStyle w:val="NoSpacing"/>
        <w:rPr>
          <w:rFonts w:ascii="Times New Roman" w:hAnsi="Times New Roman" w:cs="Times New Roman"/>
          <w:b/>
        </w:rPr>
      </w:pPr>
      <w:r>
        <w:rPr>
          <w:rFonts w:ascii="Times New Roman" w:hAnsi="Times New Roman" w:cs="Times New Roman"/>
          <w:b/>
        </w:rPr>
        <w:t xml:space="preserve">Analysis </w:t>
      </w:r>
      <w:r w:rsidR="00B85992" w:rsidRPr="00EC51A2">
        <w:rPr>
          <w:rFonts w:ascii="Times New Roman" w:hAnsi="Times New Roman" w:cs="Times New Roman"/>
          <w:b/>
        </w:rPr>
        <w:t>Questions:</w:t>
      </w:r>
    </w:p>
    <w:p w:rsidR="006451DE" w:rsidRDefault="006451DE" w:rsidP="00C81712">
      <w:pPr>
        <w:pStyle w:val="NoSpacing"/>
        <w:rPr>
          <w:rFonts w:ascii="Times New Roman" w:hAnsi="Times New Roman" w:cs="Times New Roman"/>
        </w:rPr>
      </w:pPr>
    </w:p>
    <w:p w:rsidR="00EC51A2" w:rsidRDefault="00282C95" w:rsidP="00282C95">
      <w:pPr>
        <w:pStyle w:val="NoSpacing"/>
        <w:numPr>
          <w:ilvl w:val="0"/>
          <w:numId w:val="7"/>
        </w:numPr>
        <w:rPr>
          <w:rFonts w:ascii="Times New Roman" w:hAnsi="Times New Roman" w:cs="Times New Roman"/>
        </w:rPr>
      </w:pPr>
      <w:r w:rsidRPr="00EC51A2">
        <w:rPr>
          <w:rFonts w:ascii="Times New Roman" w:hAnsi="Times New Roman" w:cs="Times New Roman"/>
        </w:rPr>
        <w:t xml:space="preserve">Substitute the average value of the index of refraction that you measured in </w:t>
      </w:r>
      <w:r w:rsidR="006451DE">
        <w:rPr>
          <w:rFonts w:ascii="Times New Roman" w:hAnsi="Times New Roman" w:cs="Times New Roman"/>
        </w:rPr>
        <w:t>Part A</w:t>
      </w:r>
      <w:r w:rsidRPr="00EC51A2">
        <w:rPr>
          <w:rFonts w:ascii="Times New Roman" w:hAnsi="Times New Roman" w:cs="Times New Roman"/>
        </w:rPr>
        <w:t xml:space="preserve"> into the equation</w:t>
      </w:r>
      <w:r w:rsidR="00EC51A2">
        <w:rPr>
          <w:rFonts w:ascii="Times New Roman" w:hAnsi="Times New Roman" w:cs="Times New Roman"/>
        </w:rPr>
        <w:t xml:space="preserve"> </w:t>
      </w:r>
      <w:r w:rsidRPr="00EC51A2">
        <w:rPr>
          <w:rFonts w:ascii="Times New Roman" w:hAnsi="Times New Roman" w:cs="Times New Roman"/>
        </w:rPr>
        <w:t>for index of refraction and calculate the speed of light in the glass.</w:t>
      </w:r>
      <w:r w:rsidR="006451DE">
        <w:rPr>
          <w:rFonts w:ascii="Times New Roman" w:hAnsi="Times New Roman" w:cs="Times New Roman"/>
        </w:rPr>
        <w:t xml:space="preserve"> Show work.</w:t>
      </w:r>
    </w:p>
    <w:p w:rsidR="00925BBB" w:rsidRDefault="00925BBB" w:rsidP="00925BBB">
      <w:pPr>
        <w:pStyle w:val="NoSpacing"/>
        <w:ind w:left="720"/>
        <w:rPr>
          <w:rFonts w:ascii="Times New Roman" w:hAnsi="Times New Roman" w:cs="Times New Roman"/>
        </w:rPr>
      </w:pPr>
    </w:p>
    <w:p w:rsidR="006451DE" w:rsidRDefault="006451DE" w:rsidP="00925BBB">
      <w:pPr>
        <w:pStyle w:val="NoSpacing"/>
        <w:ind w:left="720"/>
        <w:rPr>
          <w:rFonts w:ascii="Times New Roman" w:hAnsi="Times New Roman" w:cs="Times New Roman"/>
        </w:rPr>
      </w:pPr>
    </w:p>
    <w:p w:rsidR="00C81712" w:rsidRDefault="00C81712" w:rsidP="00925BBB">
      <w:pPr>
        <w:pStyle w:val="NoSpacing"/>
        <w:ind w:left="720"/>
        <w:rPr>
          <w:rFonts w:ascii="Times New Roman" w:hAnsi="Times New Roman" w:cs="Times New Roman"/>
        </w:rPr>
      </w:pPr>
    </w:p>
    <w:p w:rsidR="00C81712" w:rsidRDefault="00C81712" w:rsidP="00925BBB">
      <w:pPr>
        <w:pStyle w:val="NoSpacing"/>
        <w:ind w:left="720"/>
        <w:rPr>
          <w:rFonts w:ascii="Times New Roman" w:hAnsi="Times New Roman" w:cs="Times New Roman"/>
        </w:rPr>
      </w:pPr>
    </w:p>
    <w:p w:rsidR="00C81712" w:rsidRDefault="00C81712" w:rsidP="00925BBB">
      <w:pPr>
        <w:pStyle w:val="NoSpacing"/>
        <w:ind w:left="720"/>
        <w:rPr>
          <w:rFonts w:ascii="Times New Roman" w:hAnsi="Times New Roman" w:cs="Times New Roman"/>
        </w:rPr>
      </w:pPr>
    </w:p>
    <w:p w:rsidR="006451DE" w:rsidRDefault="006451DE" w:rsidP="00925BBB">
      <w:pPr>
        <w:pStyle w:val="NoSpacing"/>
        <w:ind w:left="720"/>
        <w:rPr>
          <w:rFonts w:ascii="Times New Roman" w:hAnsi="Times New Roman" w:cs="Times New Roman"/>
        </w:rPr>
      </w:pPr>
    </w:p>
    <w:p w:rsidR="0060445E" w:rsidRPr="00C81712" w:rsidRDefault="00282C95" w:rsidP="00282C95">
      <w:pPr>
        <w:pStyle w:val="NoSpacing"/>
        <w:numPr>
          <w:ilvl w:val="0"/>
          <w:numId w:val="7"/>
        </w:numPr>
        <w:rPr>
          <w:rFonts w:ascii="Times New Roman" w:hAnsi="Times New Roman" w:cs="Times New Roman"/>
        </w:rPr>
      </w:pPr>
      <w:r w:rsidRPr="00EC51A2">
        <w:rPr>
          <w:rFonts w:ascii="Times New Roman" w:hAnsi="Times New Roman" w:cs="Times New Roman"/>
        </w:rPr>
        <w:t xml:space="preserve">What if you conducted this experiment </w:t>
      </w:r>
      <w:r w:rsidR="006451DE">
        <w:rPr>
          <w:rFonts w:ascii="Times New Roman" w:hAnsi="Times New Roman" w:cs="Times New Roman"/>
        </w:rPr>
        <w:t xml:space="preserve">(Part A) </w:t>
      </w:r>
      <w:r w:rsidRPr="00EC51A2">
        <w:rPr>
          <w:rFonts w:ascii="Times New Roman" w:hAnsi="Times New Roman" w:cs="Times New Roman"/>
        </w:rPr>
        <w:t xml:space="preserve">under </w:t>
      </w:r>
      <w:r w:rsidR="00886C8C" w:rsidRPr="00EC51A2">
        <w:rPr>
          <w:rFonts w:ascii="Times New Roman" w:hAnsi="Times New Roman" w:cs="Times New Roman"/>
        </w:rPr>
        <w:t>water?</w:t>
      </w:r>
      <w:r w:rsidRPr="00EC51A2">
        <w:rPr>
          <w:rFonts w:ascii="Times New Roman" w:hAnsi="Times New Roman" w:cs="Times New Roman"/>
        </w:rPr>
        <w:t xml:space="preserve"> Compare and contrast the results you get in</w:t>
      </w:r>
      <w:r w:rsidR="00EC51A2">
        <w:rPr>
          <w:rFonts w:ascii="Times New Roman" w:hAnsi="Times New Roman" w:cs="Times New Roman"/>
        </w:rPr>
        <w:t xml:space="preserve"> </w:t>
      </w:r>
      <w:r w:rsidRPr="00EC51A2">
        <w:rPr>
          <w:rFonts w:ascii="Times New Roman" w:hAnsi="Times New Roman" w:cs="Times New Roman"/>
        </w:rPr>
        <w:t>such a situation to the results you have from this lab.</w:t>
      </w:r>
    </w:p>
    <w:sectPr w:rsidR="0060445E" w:rsidRPr="00C81712" w:rsidSect="005A4ED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1BB4"/>
    <w:multiLevelType w:val="hybridMultilevel"/>
    <w:tmpl w:val="08A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07AA7"/>
    <w:multiLevelType w:val="hybridMultilevel"/>
    <w:tmpl w:val="E8ACB852"/>
    <w:lvl w:ilvl="0" w:tplc="3944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3043"/>
    <w:multiLevelType w:val="hybridMultilevel"/>
    <w:tmpl w:val="3D569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F4F57"/>
    <w:multiLevelType w:val="hybridMultilevel"/>
    <w:tmpl w:val="1A547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F45DA"/>
    <w:multiLevelType w:val="hybridMultilevel"/>
    <w:tmpl w:val="410252A8"/>
    <w:lvl w:ilvl="0" w:tplc="3944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F703A"/>
    <w:multiLevelType w:val="hybridMultilevel"/>
    <w:tmpl w:val="286A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B376E"/>
    <w:multiLevelType w:val="hybridMultilevel"/>
    <w:tmpl w:val="6256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C3B1C"/>
    <w:multiLevelType w:val="hybridMultilevel"/>
    <w:tmpl w:val="B492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83765"/>
    <w:multiLevelType w:val="hybridMultilevel"/>
    <w:tmpl w:val="C94A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95"/>
    <w:rsid w:val="000007AA"/>
    <w:rsid w:val="001F0BE7"/>
    <w:rsid w:val="00282C95"/>
    <w:rsid w:val="00524B82"/>
    <w:rsid w:val="005A4EDE"/>
    <w:rsid w:val="0060445E"/>
    <w:rsid w:val="006451DE"/>
    <w:rsid w:val="00745BE5"/>
    <w:rsid w:val="00865D98"/>
    <w:rsid w:val="00886C8C"/>
    <w:rsid w:val="00925BBB"/>
    <w:rsid w:val="009F02AD"/>
    <w:rsid w:val="00B85992"/>
    <w:rsid w:val="00C21ACF"/>
    <w:rsid w:val="00C81712"/>
    <w:rsid w:val="00CA116A"/>
    <w:rsid w:val="00EC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2E2E"/>
  <w15:docId w15:val="{C0A8048F-8482-479E-94DB-07400A64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95"/>
    <w:pPr>
      <w:spacing w:after="0" w:line="240" w:lineRule="auto"/>
    </w:pPr>
  </w:style>
  <w:style w:type="paragraph" w:styleId="BalloonText">
    <w:name w:val="Balloon Text"/>
    <w:basedOn w:val="Normal"/>
    <w:link w:val="BalloonTextChar"/>
    <w:uiPriority w:val="99"/>
    <w:semiHidden/>
    <w:unhideWhenUsed/>
    <w:rsid w:val="005A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EDE"/>
    <w:rPr>
      <w:rFonts w:ascii="Tahoma" w:hAnsi="Tahoma" w:cs="Tahoma"/>
      <w:sz w:val="16"/>
      <w:szCs w:val="16"/>
    </w:rPr>
  </w:style>
  <w:style w:type="table" w:styleId="TableGrid">
    <w:name w:val="Table Grid"/>
    <w:basedOn w:val="TableNormal"/>
    <w:uiPriority w:val="59"/>
    <w:rsid w:val="001F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16A"/>
    <w:rPr>
      <w:color w:val="0000FF" w:themeColor="hyperlink"/>
      <w:u w:val="single"/>
    </w:rPr>
  </w:style>
  <w:style w:type="paragraph" w:styleId="ListParagraph">
    <w:name w:val="List Paragraph"/>
    <w:basedOn w:val="Normal"/>
    <w:uiPriority w:val="34"/>
    <w:qFormat/>
    <w:rsid w:val="00CA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het.colorado.edu/en/simulation/bending-ligh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Kristin Michalski</cp:lastModifiedBy>
  <cp:revision>8</cp:revision>
  <cp:lastPrinted>2013-04-15T19:55:00Z</cp:lastPrinted>
  <dcterms:created xsi:type="dcterms:W3CDTF">2016-05-19T14:48:00Z</dcterms:created>
  <dcterms:modified xsi:type="dcterms:W3CDTF">2017-05-11T13:32:00Z</dcterms:modified>
</cp:coreProperties>
</file>