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6E" w:rsidRDefault="007B6AF5">
      <w:pPr>
        <w:rPr>
          <w:noProof/>
        </w:rPr>
      </w:pPr>
      <w:r>
        <w:rPr>
          <w:noProof/>
        </w:rPr>
        <w:pict>
          <v:rect id="_x0000_s1042" style="position:absolute;margin-left:96.55pt;margin-top:48.15pt;width:17pt;height:9.8pt;z-index:251667968" stroked="f">
            <v:fill opacity="45875f"/>
          </v:rect>
        </w:pict>
      </w:r>
      <w:r w:rsidR="00C326ED"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-95250</wp:posOffset>
            </wp:positionV>
            <wp:extent cx="2256790" cy="1436370"/>
            <wp:effectExtent l="19050" t="19050" r="10160" b="11430"/>
            <wp:wrapTight wrapText="bothSides">
              <wp:wrapPolygon edited="0">
                <wp:start x="-182" y="-286"/>
                <wp:lineTo x="-182" y="21772"/>
                <wp:lineTo x="21697" y="21772"/>
                <wp:lineTo x="21697" y="-286"/>
                <wp:lineTo x="-182" y="-28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363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6.85pt;margin-top:-6.55pt;width:186.1pt;height:20.1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51IgIAACI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" stroked="f">
            <v:textbox>
              <w:txbxContent>
                <w:p w:rsidR="00FE776E" w:rsidRPr="005E3B68" w:rsidRDefault="00FE776E" w:rsidP="00FE776E">
                  <w:pPr>
                    <w:rPr>
                      <w:b/>
                    </w:rPr>
                  </w:pPr>
                  <w:proofErr w:type="spellStart"/>
                  <w:r w:rsidRPr="005E3B68">
                    <w:rPr>
                      <w:b/>
                    </w:rPr>
                    <w:t>PhET</w:t>
                  </w:r>
                  <w:proofErr w:type="spellEnd"/>
                  <w:r w:rsidRPr="005E3B68">
                    <w:rPr>
                      <w:b/>
                    </w:rPr>
                    <w:t xml:space="preserve"> Molarity </w:t>
                  </w:r>
                  <w:r w:rsidR="005B5553" w:rsidRPr="005E3B68">
                    <w:rPr>
                      <w:b/>
                    </w:rPr>
                    <w:t>html5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6" type="#_x0000_t13" style="position:absolute;margin-left:1.75pt;margin-top:23.95pt;width:71.05pt;height:59.8pt;z-index:-251657728;visibility:visible;mso-position-horizontal-relative:text;mso-position-vertical-relative:text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" adj="12510" fillcolor="#4f81bd [3204]" strokecolor="#243f60 [1604]" strokeweight="2pt">
            <v:textbox style="mso-next-textbox:#Right Arrow 2">
              <w:txbxContent>
                <w:p w:rsidR="004B489B" w:rsidRDefault="004B489B" w:rsidP="00EC2726">
                  <w:pPr>
                    <w:spacing w:after="0"/>
                    <w:jc w:val="center"/>
                  </w:pPr>
                  <w:r w:rsidRPr="00EC2726">
                    <w:rPr>
                      <w:b/>
                      <w:color w:val="FFFFFF" w:themeColor="background1"/>
                    </w:rPr>
                    <w:t>CLICK!</w:t>
                  </w:r>
                </w:p>
              </w:txbxContent>
            </v:textbox>
            <w10:wrap type="tight"/>
          </v:shape>
        </w:pict>
      </w:r>
      <w:r w:rsidR="00FE776E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-53975</wp:posOffset>
            </wp:positionV>
            <wp:extent cx="3117850" cy="1033145"/>
            <wp:effectExtent l="19050" t="0" r="6350" b="0"/>
            <wp:wrapTight wrapText="bothSides">
              <wp:wrapPolygon edited="0">
                <wp:start x="-132" y="0"/>
                <wp:lineTo x="-132" y="21109"/>
                <wp:lineTo x="21644" y="21109"/>
                <wp:lineTo x="21644" y="0"/>
                <wp:lineTo x="-132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E776E" w:rsidRDefault="007B6AF5">
      <w:pPr>
        <w:rPr>
          <w:noProof/>
        </w:rPr>
      </w:pPr>
      <w:r>
        <w:rPr>
          <w:noProof/>
        </w:rPr>
        <w:pict>
          <v:shape id="Text Box 2" o:spid="_x0000_s1029" type="#_x0000_t202" style="position:absolute;margin-left:104.5pt;margin-top:-.35pt;width:288.1pt;height:51.6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" filled="f" stroked="f">
            <v:textbox style="mso-next-textbox:#Text Box 2;mso-fit-shape-to-text:t">
              <w:txbxContent>
                <w:p w:rsidR="00FE776E" w:rsidRPr="00C70FA0" w:rsidRDefault="00FE776E" w:rsidP="00FE776E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>Part 1 Directions: C</w:t>
                  </w:r>
                  <w:r w:rsidR="00C326ED">
                    <w:rPr>
                      <w:sz w:val="20"/>
                    </w:rPr>
                    <w:t>lick</w:t>
                  </w:r>
                  <w:r w:rsidRPr="00C70FA0">
                    <w:rPr>
                      <w:sz w:val="20"/>
                    </w:rPr>
                    <w:t xml:space="preserve"> “</w:t>
                  </w:r>
                  <w:r>
                    <w:rPr>
                      <w:sz w:val="20"/>
                    </w:rPr>
                    <w:t>S</w:t>
                  </w:r>
                  <w:r w:rsidR="00C326ED">
                    <w:rPr>
                      <w:sz w:val="20"/>
                    </w:rPr>
                    <w:t>how values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FE776E" w:rsidRPr="00C70FA0" w:rsidRDefault="00C326ED" w:rsidP="00FE776E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Move the sliders up and down to see how they affect Molarity.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margin-left:-12pt;margin-top:2.1pt;width:463.3pt;height:43.95pt;z-index:251655679" filled="f"/>
        </w:pict>
      </w:r>
      <w:r w:rsidR="00C326ED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384175</wp:posOffset>
            </wp:positionV>
            <wp:extent cx="748030" cy="252730"/>
            <wp:effectExtent l="19050" t="0" r="0" b="0"/>
            <wp:wrapTight wrapText="bothSides">
              <wp:wrapPolygon edited="0">
                <wp:start x="-550" y="0"/>
                <wp:lineTo x="-550" y="19538"/>
                <wp:lineTo x="21453" y="19538"/>
                <wp:lineTo x="21453" y="0"/>
                <wp:lineTo x="-55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6ED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253365</wp:posOffset>
            </wp:positionV>
            <wp:extent cx="1448435" cy="281940"/>
            <wp:effectExtent l="19050" t="0" r="0" b="0"/>
            <wp:wrapTight wrapText="bothSides">
              <wp:wrapPolygon edited="0">
                <wp:start x="-284" y="0"/>
                <wp:lineTo x="-284" y="20432"/>
                <wp:lineTo x="21591" y="20432"/>
                <wp:lineTo x="21591" y="0"/>
                <wp:lineTo x="-284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6ED" w:rsidRDefault="00BD7AC4" w:rsidP="00C326ED">
      <w:pPr>
        <w:spacing w:line="240" w:lineRule="auto"/>
        <w:rPr>
          <w:sz w:val="20"/>
          <w:szCs w:val="20"/>
        </w:rPr>
      </w:pPr>
      <w:r w:rsidRPr="00BD7AC4">
        <w:rPr>
          <w:noProof/>
        </w:rPr>
        <w:t xml:space="preserve"> </w:t>
      </w:r>
      <w:r w:rsidR="000A73C5" w:rsidRPr="000A73C5">
        <w:rPr>
          <w:noProof/>
        </w:rPr>
        <w:t xml:space="preserve"> </w:t>
      </w:r>
      <w:r w:rsidR="004B489B" w:rsidRPr="004B489B">
        <w:rPr>
          <w:noProof/>
        </w:rPr>
        <w:t xml:space="preserve"> </w:t>
      </w:r>
      <w:r w:rsidR="00C326ED" w:rsidRPr="006D78BF">
        <w:rPr>
          <w:b/>
          <w:sz w:val="20"/>
          <w:szCs w:val="20"/>
        </w:rPr>
        <w:t>Molarity</w:t>
      </w:r>
      <w:r w:rsidR="00C326ED">
        <w:rPr>
          <w:sz w:val="20"/>
          <w:szCs w:val="20"/>
        </w:rPr>
        <w:t xml:space="preserve"> is </w:t>
      </w:r>
      <w:r w:rsidR="00C326ED" w:rsidRPr="006D78BF">
        <w:rPr>
          <w:b/>
          <w:sz w:val="20"/>
          <w:szCs w:val="20"/>
        </w:rPr>
        <w:t>moles per Liter</w:t>
      </w:r>
      <w:r w:rsidR="00C326ED">
        <w:rPr>
          <w:sz w:val="20"/>
          <w:szCs w:val="20"/>
        </w:rPr>
        <w:t>, that is, how many moles of solute (entire salt) is dissolved per Liter of solution.</w:t>
      </w:r>
    </w:p>
    <w:p w:rsidR="00C326ED" w:rsidRDefault="00953755" w:rsidP="00C326ED">
      <w:pPr>
        <w:spacing w:line="240" w:lineRule="auto"/>
        <w:rPr>
          <w:sz w:val="20"/>
          <w:szCs w:val="20"/>
        </w:rPr>
      </w:pPr>
      <w:r w:rsidRPr="00953755">
        <w:rPr>
          <w:b/>
          <w:i/>
          <w:sz w:val="20"/>
          <w:szCs w:val="20"/>
        </w:rPr>
        <w:t>Part 1: Dete</w:t>
      </w:r>
      <w:r>
        <w:rPr>
          <w:b/>
          <w:i/>
          <w:sz w:val="20"/>
          <w:szCs w:val="20"/>
        </w:rPr>
        <w:t>r</w:t>
      </w:r>
      <w:r w:rsidRPr="00953755">
        <w:rPr>
          <w:b/>
          <w:i/>
          <w:sz w:val="20"/>
          <w:szCs w:val="20"/>
        </w:rPr>
        <w:t>mining</w:t>
      </w:r>
      <w:r w:rsidR="00C326ED" w:rsidRPr="00953755">
        <w:rPr>
          <w:b/>
          <w:i/>
          <w:sz w:val="20"/>
          <w:szCs w:val="20"/>
        </w:rPr>
        <w:t xml:space="preserve"> saturation concentration</w:t>
      </w:r>
      <w:r w:rsidR="00C326ED" w:rsidRPr="001324A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="00C326ED">
        <w:rPr>
          <w:sz w:val="20"/>
          <w:szCs w:val="20"/>
        </w:rPr>
        <w:t>ow concentrated can you get each solution before the solution is saturated</w:t>
      </w:r>
      <w:r>
        <w:rPr>
          <w:sz w:val="20"/>
          <w:szCs w:val="20"/>
        </w:rPr>
        <w:t>?</w:t>
      </w:r>
      <w:r w:rsidR="00C326ED">
        <w:rPr>
          <w:sz w:val="20"/>
          <w:szCs w:val="20"/>
        </w:rPr>
        <w:t xml:space="preserve">  If you can’t </w:t>
      </w:r>
      <w:r>
        <w:rPr>
          <w:sz w:val="20"/>
          <w:szCs w:val="20"/>
        </w:rPr>
        <w:t>saturate the solution, write the largest value you can make.</w:t>
      </w:r>
      <w:r w:rsidR="00214891">
        <w:rPr>
          <w:sz w:val="20"/>
          <w:szCs w:val="20"/>
        </w:rPr>
        <w:t xml:space="preserve"> Write the values in the table.</w:t>
      </w: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65"/>
        <w:gridCol w:w="1526"/>
        <w:gridCol w:w="3066"/>
        <w:gridCol w:w="1561"/>
      </w:tblGrid>
      <w:tr w:rsidR="00AD533A" w:rsidTr="00AD533A">
        <w:trPr>
          <w:trHeight w:val="422"/>
        </w:trPr>
        <w:tc>
          <w:tcPr>
            <w:tcW w:w="3765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2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18.5pt" o:ole="">
                  <v:imagedata r:id="rId12" o:title=""/>
                </v:shape>
                <o:OLEObject Type="Embed" ProgID="PBrush" ShapeID="_x0000_i1025" DrawAspect="Content" ObjectID="_1523949486" r:id="rId13"/>
              </w:object>
            </w:r>
          </w:p>
        </w:tc>
        <w:tc>
          <w:tcPr>
            <w:tcW w:w="1526" w:type="dxa"/>
          </w:tcPr>
          <w:p w:rsidR="00AD533A" w:rsidRPr="006D78BF" w:rsidRDefault="00AD533A" w:rsidP="00AD533A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  <w:tc>
          <w:tcPr>
            <w:tcW w:w="3066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850" w:dyaOrig="360">
                <v:shape id="_x0000_i1026" type="#_x0000_t75" style="width:142.5pt;height:18.5pt" o:ole="">
                  <v:imagedata r:id="rId14" o:title=""/>
                </v:shape>
                <o:OLEObject Type="Embed" ProgID="PBrush" ShapeID="_x0000_i1026" DrawAspect="Content" ObjectID="_1523949487" r:id="rId15"/>
              </w:object>
            </w:r>
          </w:p>
        </w:tc>
        <w:tc>
          <w:tcPr>
            <w:tcW w:w="1561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</w:tr>
      <w:tr w:rsidR="00AD533A" w:rsidTr="00AD533A">
        <w:trPr>
          <w:trHeight w:val="392"/>
        </w:trPr>
        <w:tc>
          <w:tcPr>
            <w:tcW w:w="3765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3450" w:dyaOrig="360">
                <v:shape id="_x0000_i1027" type="#_x0000_t75" style="width:173pt;height:18.5pt" o:ole="">
                  <v:imagedata r:id="rId16" o:title=""/>
                </v:shape>
                <o:OLEObject Type="Embed" ProgID="PBrush" ShapeID="_x0000_i1027" DrawAspect="Content" ObjectID="_1523949488" r:id="rId17"/>
              </w:object>
            </w:r>
          </w:p>
        </w:tc>
        <w:tc>
          <w:tcPr>
            <w:tcW w:w="1526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  <w:tc>
          <w:tcPr>
            <w:tcW w:w="3066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580" w:dyaOrig="345">
                <v:shape id="_x0000_i1028" type="#_x0000_t75" style="width:129pt;height:17.5pt" o:ole="">
                  <v:imagedata r:id="rId18" o:title=""/>
                </v:shape>
                <o:OLEObject Type="Embed" ProgID="PBrush" ShapeID="_x0000_i1028" DrawAspect="Content" ObjectID="_1523949489" r:id="rId19"/>
              </w:object>
            </w:r>
          </w:p>
        </w:tc>
        <w:tc>
          <w:tcPr>
            <w:tcW w:w="1561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</w:tr>
      <w:tr w:rsidR="00AD533A" w:rsidTr="00AD533A">
        <w:trPr>
          <w:trHeight w:val="392"/>
        </w:trPr>
        <w:tc>
          <w:tcPr>
            <w:tcW w:w="3765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3075" w:dyaOrig="360">
                <v:shape id="_x0000_i1029" type="#_x0000_t75" style="width:154pt;height:18.5pt" o:ole="">
                  <v:imagedata r:id="rId20" o:title=""/>
                </v:shape>
                <o:OLEObject Type="Embed" ProgID="PBrush" ShapeID="_x0000_i1029" DrawAspect="Content" ObjectID="_1523949490" r:id="rId21"/>
              </w:object>
            </w:r>
          </w:p>
        </w:tc>
        <w:tc>
          <w:tcPr>
            <w:tcW w:w="1526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  <w:tc>
          <w:tcPr>
            <w:tcW w:w="3066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160" w:dyaOrig="345">
                <v:shape id="_x0000_i1030" type="#_x0000_t75" style="width:108pt;height:17.5pt" o:ole="">
                  <v:imagedata r:id="rId22" o:title=""/>
                </v:shape>
                <o:OLEObject Type="Embed" ProgID="PBrush" ShapeID="_x0000_i1030" DrawAspect="Content" ObjectID="_1523949491" r:id="rId23"/>
              </w:object>
            </w:r>
          </w:p>
        </w:tc>
        <w:tc>
          <w:tcPr>
            <w:tcW w:w="1561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</w:tr>
      <w:tr w:rsidR="00AD533A" w:rsidTr="00AD533A">
        <w:trPr>
          <w:trHeight w:val="402"/>
        </w:trPr>
        <w:tc>
          <w:tcPr>
            <w:tcW w:w="3765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460" w:dyaOrig="345">
                <v:shape id="_x0000_i1031" type="#_x0000_t75" style="width:123pt;height:17.5pt" o:ole="">
                  <v:imagedata r:id="rId24" o:title=""/>
                </v:shape>
                <o:OLEObject Type="Embed" ProgID="PBrush" ShapeID="_x0000_i1031" DrawAspect="Content" ObjectID="_1523949492" r:id="rId25"/>
              </w:object>
            </w:r>
          </w:p>
        </w:tc>
        <w:tc>
          <w:tcPr>
            <w:tcW w:w="1526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  <w:tc>
          <w:tcPr>
            <w:tcW w:w="3066" w:type="dxa"/>
          </w:tcPr>
          <w:p w:rsidR="00AD533A" w:rsidRDefault="00AD533A" w:rsidP="00DA08C5">
            <w:pPr>
              <w:rPr>
                <w:sz w:val="20"/>
                <w:szCs w:val="20"/>
              </w:rPr>
            </w:pPr>
            <w:r w:rsidRPr="00160F24">
              <w:rPr>
                <w:rFonts w:eastAsiaTheme="minorHAnsi"/>
              </w:rPr>
              <w:object w:dxaOrig="2400" w:dyaOrig="375">
                <v:shape id="_x0000_i1032" type="#_x0000_t75" style="width:120pt;height:18.5pt" o:ole="">
                  <v:imagedata r:id="rId26" o:title=""/>
                </v:shape>
                <o:OLEObject Type="Embed" ProgID="PBrush" ShapeID="_x0000_i1032" DrawAspect="Content" ObjectID="_1523949493" r:id="rId27"/>
              </w:object>
            </w:r>
          </w:p>
        </w:tc>
        <w:tc>
          <w:tcPr>
            <w:tcW w:w="1561" w:type="dxa"/>
          </w:tcPr>
          <w:p w:rsidR="00AD533A" w:rsidRPr="006D78BF" w:rsidRDefault="00AD533A" w:rsidP="003F60A0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Put s</w:t>
            </w:r>
            <w:r w:rsidRPr="006D78BF">
              <w:rPr>
                <w:color w:val="A6A6A6" w:themeColor="background1" w:themeShade="A6"/>
                <w:sz w:val="16"/>
                <w:szCs w:val="16"/>
              </w:rPr>
              <w:t>aturation concentration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here</w:t>
            </w:r>
          </w:p>
        </w:tc>
      </w:tr>
    </w:tbl>
    <w:p w:rsidR="00953755" w:rsidRDefault="00016A27" w:rsidP="00953755">
      <w:pPr>
        <w:spacing w:line="240" w:lineRule="auto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48260</wp:posOffset>
            </wp:positionV>
            <wp:extent cx="717550" cy="241300"/>
            <wp:effectExtent l="19050" t="0" r="6350" b="0"/>
            <wp:wrapTight wrapText="bothSides">
              <wp:wrapPolygon edited="0">
                <wp:start x="-573" y="0"/>
                <wp:lineTo x="-573" y="20463"/>
                <wp:lineTo x="21791" y="20463"/>
                <wp:lineTo x="21791" y="0"/>
                <wp:lineTo x="-573" y="0"/>
              </wp:wrapPolygon>
            </wp:wrapTight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755" w:rsidRPr="007C5C62">
        <w:rPr>
          <w:b/>
          <w:i/>
          <w:sz w:val="20"/>
          <w:szCs w:val="20"/>
        </w:rPr>
        <w:t xml:space="preserve">Part </w:t>
      </w:r>
      <w:r w:rsidR="00953755">
        <w:rPr>
          <w:b/>
          <w:i/>
          <w:sz w:val="20"/>
          <w:szCs w:val="20"/>
        </w:rPr>
        <w:t>2</w:t>
      </w:r>
      <w:r w:rsidR="00953755" w:rsidRPr="007C5C62">
        <w:rPr>
          <w:b/>
          <w:i/>
          <w:sz w:val="20"/>
          <w:szCs w:val="20"/>
        </w:rPr>
        <w:t>: Calculating Molarity</w:t>
      </w:r>
      <w:r w:rsidR="00953755">
        <w:rPr>
          <w:b/>
          <w:i/>
          <w:sz w:val="20"/>
          <w:szCs w:val="20"/>
        </w:rPr>
        <w:t xml:space="preserve"> - Drink </w:t>
      </w:r>
      <w:proofErr w:type="gramStart"/>
      <w:r w:rsidR="00953755">
        <w:rPr>
          <w:b/>
          <w:i/>
          <w:sz w:val="20"/>
          <w:szCs w:val="20"/>
        </w:rPr>
        <w:t xml:space="preserve">Mix  </w:t>
      </w:r>
      <w:r w:rsidR="00953755">
        <w:rPr>
          <w:sz w:val="20"/>
          <w:szCs w:val="20"/>
        </w:rPr>
        <w:t>Using</w:t>
      </w:r>
      <w:proofErr w:type="gramEnd"/>
      <w:r w:rsidR="00953755">
        <w:rPr>
          <w:sz w:val="20"/>
          <w:szCs w:val="20"/>
        </w:rPr>
        <w:t xml:space="preserve"> the simulation and the formula for Molarity above, complete the table below</w:t>
      </w:r>
      <w:r>
        <w:rPr>
          <w:sz w:val="20"/>
          <w:szCs w:val="20"/>
        </w:rPr>
        <w:t xml:space="preserve"> using Drink Mix</w:t>
      </w:r>
      <w:r w:rsidR="00953755">
        <w:rPr>
          <w:sz w:val="20"/>
          <w:szCs w:val="20"/>
        </w:rPr>
        <w:t>.</w:t>
      </w:r>
      <w:r w:rsidR="00F92E93" w:rsidRPr="00F92E93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581"/>
        <w:gridCol w:w="1584"/>
        <w:gridCol w:w="1623"/>
        <w:gridCol w:w="1581"/>
        <w:gridCol w:w="1584"/>
      </w:tblGrid>
      <w:tr w:rsidR="00953755" w:rsidTr="00DA08C5">
        <w:trPr>
          <w:trHeight w:val="488"/>
        </w:trPr>
        <w:tc>
          <w:tcPr>
            <w:tcW w:w="1740" w:type="dxa"/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Moles of Compound (mol)</w:t>
            </w:r>
          </w:p>
        </w:tc>
        <w:tc>
          <w:tcPr>
            <w:tcW w:w="1740" w:type="dxa"/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Liters of Solution (L)</w:t>
            </w:r>
          </w:p>
        </w:tc>
        <w:tc>
          <w:tcPr>
            <w:tcW w:w="1740" w:type="dxa"/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Molarity of Solution (M)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Moles of Compound (mol)</w:t>
            </w:r>
          </w:p>
        </w:tc>
        <w:tc>
          <w:tcPr>
            <w:tcW w:w="1740" w:type="dxa"/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Liters of Solution (L)</w:t>
            </w:r>
          </w:p>
        </w:tc>
        <w:tc>
          <w:tcPr>
            <w:tcW w:w="1740" w:type="dxa"/>
          </w:tcPr>
          <w:p w:rsidR="00953755" w:rsidRDefault="00953755" w:rsidP="00DA0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Molarity of Solution (M)</w:t>
            </w:r>
          </w:p>
        </w:tc>
      </w:tr>
      <w:tr w:rsidR="00953755" w:rsidTr="00DA08C5">
        <w:trPr>
          <w:trHeight w:val="488"/>
        </w:trPr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.53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.79</w:t>
            </w:r>
          </w:p>
        </w:tc>
        <w:tc>
          <w:tcPr>
            <w:tcW w:w="1740" w:type="dxa"/>
            <w:tcBorders>
              <w:righ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.78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.59</w:t>
            </w:r>
          </w:p>
        </w:tc>
      </w:tr>
      <w:tr w:rsidR="00953755" w:rsidTr="00DA08C5">
        <w:trPr>
          <w:trHeight w:val="488"/>
        </w:trPr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.86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.34</w:t>
            </w:r>
          </w:p>
        </w:tc>
        <w:tc>
          <w:tcPr>
            <w:tcW w:w="1740" w:type="dxa"/>
            <w:tcBorders>
              <w:righ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.88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1.8</w:t>
            </w:r>
          </w:p>
        </w:tc>
      </w:tr>
      <w:tr w:rsidR="00953755" w:rsidTr="00DA08C5">
        <w:trPr>
          <w:trHeight w:val="488"/>
        </w:trPr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1.0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.20</w:t>
            </w:r>
          </w:p>
        </w:tc>
        <w:tc>
          <w:tcPr>
            <w:tcW w:w="1740" w:type="dxa"/>
            <w:tcBorders>
              <w:righ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.3</w:t>
            </w:r>
            <w:r w:rsidRPr="00D40761">
              <w:rPr>
                <w:sz w:val="28"/>
                <w:szCs w:val="28"/>
              </w:rPr>
              <w:t>5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.8</w:t>
            </w:r>
            <w:r w:rsidRPr="00D40761"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</w:tr>
      <w:tr w:rsidR="00953755" w:rsidTr="00DA08C5">
        <w:trPr>
          <w:trHeight w:val="488"/>
        </w:trPr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.67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 w:rsidRPr="00D40761">
              <w:rPr>
                <w:sz w:val="28"/>
                <w:szCs w:val="28"/>
              </w:rPr>
              <w:t>.67</w:t>
            </w:r>
          </w:p>
        </w:tc>
        <w:tc>
          <w:tcPr>
            <w:tcW w:w="1740" w:type="dxa"/>
            <w:tcBorders>
              <w:righ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double" w:sz="12" w:space="0" w:color="auto"/>
            </w:tcBorders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D40761">
              <w:rPr>
                <w:sz w:val="28"/>
                <w:szCs w:val="28"/>
              </w:rPr>
              <w:t>64</w:t>
            </w:r>
          </w:p>
        </w:tc>
        <w:tc>
          <w:tcPr>
            <w:tcW w:w="1740" w:type="dxa"/>
          </w:tcPr>
          <w:p w:rsidR="00953755" w:rsidRPr="00D40761" w:rsidRDefault="00953755" w:rsidP="00DA0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D40761">
              <w:rPr>
                <w:sz w:val="28"/>
                <w:szCs w:val="28"/>
              </w:rPr>
              <w:t>85</w:t>
            </w:r>
          </w:p>
        </w:tc>
      </w:tr>
    </w:tbl>
    <w:p w:rsidR="00953755" w:rsidRPr="0086547A" w:rsidRDefault="00953755" w:rsidP="00953755">
      <w:pPr>
        <w:spacing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>Post-lab Questions</w:t>
      </w:r>
      <w:r w:rsidR="0086547A">
        <w:rPr>
          <w:b/>
          <w:i/>
          <w:sz w:val="20"/>
          <w:szCs w:val="20"/>
        </w:rPr>
        <w:t xml:space="preserve">: </w:t>
      </w:r>
    </w:p>
    <w:p w:rsidR="00953755" w:rsidRDefault="00953755" w:rsidP="00953755">
      <w:pPr>
        <w:pStyle w:val="ListParagraph"/>
        <w:numPr>
          <w:ilvl w:val="0"/>
          <w:numId w:val="1"/>
        </w:numPr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>Can you dissolve .35 moles of Potassium Permanganate (KMnO</w:t>
      </w:r>
      <w:r w:rsidRPr="00A94157">
        <w:rPr>
          <w:sz w:val="20"/>
          <w:szCs w:val="20"/>
          <w:vertAlign w:val="subscript"/>
        </w:rPr>
        <w:t>4</w:t>
      </w:r>
      <w:r w:rsidRPr="00EA0A47">
        <w:rPr>
          <w:sz w:val="20"/>
          <w:szCs w:val="20"/>
        </w:rPr>
        <w:t xml:space="preserve">) into 500 mL of water? _________ </w:t>
      </w:r>
    </w:p>
    <w:p w:rsidR="00953755" w:rsidRPr="00F40F71" w:rsidRDefault="00953755" w:rsidP="00953755">
      <w:pPr>
        <w:pStyle w:val="ListParagraph"/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 xml:space="preserve">Why? / Why not?  </w:t>
      </w:r>
      <w:r w:rsidRPr="00F40F71">
        <w:rPr>
          <w:sz w:val="16"/>
          <w:szCs w:val="16"/>
        </w:rPr>
        <w:t>(</w:t>
      </w:r>
      <w:proofErr w:type="gramStart"/>
      <w:r w:rsidRPr="00F40F71">
        <w:rPr>
          <w:sz w:val="16"/>
          <w:szCs w:val="16"/>
        </w:rPr>
        <w:t>please</w:t>
      </w:r>
      <w:proofErr w:type="gramEnd"/>
      <w:r w:rsidRPr="00F40F71">
        <w:rPr>
          <w:sz w:val="16"/>
          <w:szCs w:val="16"/>
        </w:rPr>
        <w:t xml:space="preserve"> show work)</w:t>
      </w:r>
    </w:p>
    <w:p w:rsidR="00953755" w:rsidRDefault="00953755" w:rsidP="00953755">
      <w:pPr>
        <w:spacing w:line="240" w:lineRule="auto"/>
        <w:rPr>
          <w:sz w:val="20"/>
          <w:szCs w:val="20"/>
        </w:rPr>
      </w:pPr>
    </w:p>
    <w:p w:rsidR="00953755" w:rsidRPr="00953755" w:rsidRDefault="00953755" w:rsidP="00953755">
      <w:pPr>
        <w:pStyle w:val="ListParagraph"/>
        <w:numPr>
          <w:ilvl w:val="0"/>
          <w:numId w:val="1"/>
        </w:numPr>
        <w:spacing w:line="240" w:lineRule="auto"/>
        <w:ind w:left="360"/>
        <w:rPr>
          <w:sz w:val="20"/>
          <w:szCs w:val="20"/>
        </w:rPr>
      </w:pPr>
      <w:r w:rsidRPr="00EA0A47">
        <w:rPr>
          <w:sz w:val="20"/>
          <w:szCs w:val="20"/>
        </w:rPr>
        <w:t xml:space="preserve">Can 750 mL of water dissolve </w:t>
      </w:r>
      <w:r w:rsidR="0086547A">
        <w:rPr>
          <w:sz w:val="20"/>
          <w:szCs w:val="20"/>
        </w:rPr>
        <w:t>0.60</w:t>
      </w:r>
      <w:r w:rsidRPr="00EA0A47">
        <w:rPr>
          <w:sz w:val="20"/>
          <w:szCs w:val="20"/>
        </w:rPr>
        <w:t xml:space="preserve"> moles of </w:t>
      </w:r>
      <w:r w:rsidR="0086547A">
        <w:rPr>
          <w:sz w:val="20"/>
          <w:szCs w:val="20"/>
        </w:rPr>
        <w:t>gold (III) chloride, AuCl</w:t>
      </w:r>
      <w:r w:rsidR="0086547A">
        <w:rPr>
          <w:sz w:val="20"/>
          <w:szCs w:val="20"/>
          <w:vertAlign w:val="subscript"/>
        </w:rPr>
        <w:t>3</w:t>
      </w:r>
      <w:r w:rsidRPr="00EA0A47">
        <w:rPr>
          <w:sz w:val="20"/>
          <w:szCs w:val="20"/>
        </w:rPr>
        <w:t xml:space="preserve">?  _________ Why? / Why not?  </w:t>
      </w:r>
      <w:r w:rsidRPr="00F40F71">
        <w:rPr>
          <w:sz w:val="16"/>
          <w:szCs w:val="16"/>
        </w:rPr>
        <w:t>(please show work)</w:t>
      </w:r>
    </w:p>
    <w:p w:rsidR="00953755" w:rsidRDefault="00953755" w:rsidP="00953755">
      <w:pPr>
        <w:spacing w:line="240" w:lineRule="auto"/>
        <w:rPr>
          <w:sz w:val="20"/>
          <w:szCs w:val="20"/>
        </w:rPr>
      </w:pPr>
    </w:p>
    <w:p w:rsidR="00953755" w:rsidRPr="00953755" w:rsidRDefault="00953755" w:rsidP="008B0A05">
      <w:pPr>
        <w:spacing w:after="0" w:line="240" w:lineRule="auto"/>
        <w:rPr>
          <w:sz w:val="20"/>
          <w:szCs w:val="20"/>
        </w:rPr>
      </w:pPr>
      <w:r w:rsidRPr="0086547A">
        <w:rPr>
          <w:b/>
          <w:i/>
          <w:sz w:val="20"/>
          <w:szCs w:val="20"/>
        </w:rPr>
        <w:t>Going further</w:t>
      </w:r>
      <w:r w:rsidR="0086547A">
        <w:rPr>
          <w:sz w:val="20"/>
          <w:szCs w:val="20"/>
        </w:rPr>
        <w:t xml:space="preserve"> – extrapolating results that you cannot test in the simulation.</w:t>
      </w:r>
    </w:p>
    <w:p w:rsidR="00953755" w:rsidRPr="0086547A" w:rsidRDefault="00953755" w:rsidP="008B0A0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 w:rsidRPr="0086547A">
        <w:rPr>
          <w:sz w:val="20"/>
          <w:szCs w:val="20"/>
        </w:rPr>
        <w:t>Can 1750 mL of water dissolve 4.6 moles of Copper Sulfate CuSO</w:t>
      </w:r>
      <w:r w:rsidRPr="0086547A">
        <w:rPr>
          <w:sz w:val="20"/>
          <w:szCs w:val="20"/>
          <w:vertAlign w:val="subscript"/>
        </w:rPr>
        <w:t>4</w:t>
      </w:r>
      <w:r w:rsidRPr="0086547A">
        <w:rPr>
          <w:sz w:val="20"/>
          <w:szCs w:val="20"/>
        </w:rPr>
        <w:t xml:space="preserve">?  _________ Why? / Why not?  </w:t>
      </w:r>
      <w:r w:rsidRPr="0086547A">
        <w:rPr>
          <w:sz w:val="16"/>
          <w:szCs w:val="16"/>
        </w:rPr>
        <w:t>(please show work)</w:t>
      </w:r>
    </w:p>
    <w:p w:rsidR="0086547A" w:rsidRPr="0086547A" w:rsidRDefault="0086547A" w:rsidP="0086547A">
      <w:pPr>
        <w:spacing w:line="240" w:lineRule="auto"/>
        <w:rPr>
          <w:sz w:val="20"/>
          <w:szCs w:val="20"/>
        </w:rPr>
      </w:pPr>
    </w:p>
    <w:p w:rsidR="0086547A" w:rsidRPr="0086547A" w:rsidRDefault="0086547A" w:rsidP="0086547A">
      <w:pPr>
        <w:pStyle w:val="ListParagraph"/>
        <w:numPr>
          <w:ilvl w:val="0"/>
          <w:numId w:val="1"/>
        </w:num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What is the minimum amount of water is needed to dissolve 3mol potassium dichromate?</w:t>
      </w:r>
      <w:r w:rsidRPr="0086547A">
        <w:rPr>
          <w:sz w:val="16"/>
          <w:szCs w:val="16"/>
        </w:rPr>
        <w:t xml:space="preserve"> (please show work)</w:t>
      </w:r>
    </w:p>
    <w:p w:rsidR="0086547A" w:rsidRDefault="007B6AF5" w:rsidP="0086547A">
      <w:pPr>
        <w:pStyle w:val="ListParagraph"/>
        <w:spacing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32" type="#_x0000_t71" style="position:absolute;left:0;text-align:left;margin-left:348.8pt;margin-top:15.8pt;width:154.7pt;height:46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8C015E" w:rsidRPr="00577DE3" w:rsidRDefault="008C015E" w:rsidP="008C015E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sectPr w:rsidR="0086547A" w:rsidSect="000A0C2A">
      <w:headerReference w:type="default" r:id="rId29"/>
      <w:footerReference w:type="default" r:id="rId30"/>
      <w:pgSz w:w="12240" w:h="15840"/>
      <w:pgMar w:top="-1440" w:right="1440" w:bottom="990" w:left="1440" w:header="94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F5" w:rsidRDefault="007B6AF5" w:rsidP="004B489B">
      <w:pPr>
        <w:spacing w:after="0" w:line="240" w:lineRule="auto"/>
      </w:pPr>
      <w:r>
        <w:separator/>
      </w:r>
    </w:p>
  </w:endnote>
  <w:endnote w:type="continuationSeparator" w:id="0">
    <w:p w:rsidR="007B6AF5" w:rsidRDefault="007B6AF5" w:rsidP="004B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2A" w:rsidRDefault="000A0C2A">
    <w:pPr>
      <w:pStyle w:val="Footer"/>
    </w:pPr>
    <w:r w:rsidRPr="000A0C2A">
      <w:t>https://phet.colorado.edu/sims/html/molarity/latest/molarity_en.html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F5" w:rsidRDefault="007B6AF5" w:rsidP="004B489B">
      <w:pPr>
        <w:spacing w:after="0" w:line="240" w:lineRule="auto"/>
      </w:pPr>
      <w:r>
        <w:separator/>
      </w:r>
    </w:p>
  </w:footnote>
  <w:footnote w:type="continuationSeparator" w:id="0">
    <w:p w:rsidR="007B6AF5" w:rsidRDefault="007B6AF5" w:rsidP="004B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9B" w:rsidRDefault="007B6AF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4B489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26ED" w:rsidRDefault="00C326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B98"/>
    <w:multiLevelType w:val="hybridMultilevel"/>
    <w:tmpl w:val="ED00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89B"/>
    <w:rsid w:val="00016A27"/>
    <w:rsid w:val="000A0C2A"/>
    <w:rsid w:val="000A73C5"/>
    <w:rsid w:val="00103170"/>
    <w:rsid w:val="00160F24"/>
    <w:rsid w:val="001D68DC"/>
    <w:rsid w:val="00214891"/>
    <w:rsid w:val="003504CF"/>
    <w:rsid w:val="00404300"/>
    <w:rsid w:val="004112B4"/>
    <w:rsid w:val="004B489B"/>
    <w:rsid w:val="00536109"/>
    <w:rsid w:val="005B5553"/>
    <w:rsid w:val="005E3B68"/>
    <w:rsid w:val="007063ED"/>
    <w:rsid w:val="00721A32"/>
    <w:rsid w:val="007B6AF5"/>
    <w:rsid w:val="007F6035"/>
    <w:rsid w:val="0086547A"/>
    <w:rsid w:val="008B0A05"/>
    <w:rsid w:val="008C015E"/>
    <w:rsid w:val="008E4891"/>
    <w:rsid w:val="00953755"/>
    <w:rsid w:val="00975245"/>
    <w:rsid w:val="00AD533A"/>
    <w:rsid w:val="00BA0CDC"/>
    <w:rsid w:val="00BA593D"/>
    <w:rsid w:val="00BD7AC4"/>
    <w:rsid w:val="00BE6A88"/>
    <w:rsid w:val="00C326ED"/>
    <w:rsid w:val="00E342AA"/>
    <w:rsid w:val="00E50A27"/>
    <w:rsid w:val="00E65BF5"/>
    <w:rsid w:val="00EC2726"/>
    <w:rsid w:val="00F92E93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9B"/>
  </w:style>
  <w:style w:type="paragraph" w:styleId="Footer">
    <w:name w:val="footer"/>
    <w:basedOn w:val="Normal"/>
    <w:link w:val="Foot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9B"/>
  </w:style>
  <w:style w:type="table" w:styleId="TableGrid">
    <w:name w:val="Table Grid"/>
    <w:basedOn w:val="TableNormal"/>
    <w:uiPriority w:val="59"/>
    <w:rsid w:val="00C326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755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9B"/>
  </w:style>
  <w:style w:type="paragraph" w:styleId="Footer">
    <w:name w:val="footer"/>
    <w:basedOn w:val="Normal"/>
    <w:link w:val="Foot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Chemistry;ICP</cp:keywords>
  <cp:lastModifiedBy>Brian Libby</cp:lastModifiedBy>
  <cp:revision>21</cp:revision>
  <cp:lastPrinted>2016-04-23T19:34:00Z</cp:lastPrinted>
  <dcterms:created xsi:type="dcterms:W3CDTF">2016-04-08T16:07:00Z</dcterms:created>
  <dcterms:modified xsi:type="dcterms:W3CDTF">2016-05-05T14:31:00Z</dcterms:modified>
</cp:coreProperties>
</file>