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C59" w:rsidRDefault="003D3C59">
      <w:pPr>
        <w:spacing w:line="360" w:lineRule="auto"/>
      </w:pPr>
    </w:p>
    <w:p w:rsidR="003D3C59" w:rsidRDefault="00D91623">
      <w:r>
        <w:rPr>
          <w:rFonts w:ascii="Arial" w:eastAsia="Arial" w:hAnsi="Arial" w:cs="Arial"/>
          <w:color w:val="0000FF"/>
          <w:shd w:val="clear" w:color="auto" w:fill="EEEEEE"/>
        </w:rPr>
        <w:t>Overarching Understandings and Essential Questions:</w:t>
      </w:r>
    </w:p>
    <w:p w:rsidR="003D3C59" w:rsidRDefault="00D91623">
      <w:r>
        <w:rPr>
          <w:rFonts w:ascii="Arial" w:eastAsia="Arial" w:hAnsi="Arial" w:cs="Arial"/>
          <w:color w:val="222222"/>
          <w:shd w:val="clear" w:color="auto" w:fill="EEEEEE"/>
        </w:rPr>
        <w:t>* Problem solvers use mathematical models to translate real world situations into representations that can be used to find/defend solutions.</w:t>
      </w:r>
    </w:p>
    <w:p w:rsidR="003D3C59" w:rsidRDefault="00D91623">
      <w:r>
        <w:rPr>
          <w:rFonts w:ascii="Arial" w:eastAsia="Arial" w:hAnsi="Arial" w:cs="Arial"/>
          <w:color w:val="222222"/>
          <w:shd w:val="clear" w:color="auto" w:fill="EEEEEE"/>
        </w:rPr>
        <w:t>* How do you create a model to use in problem solving?</w:t>
      </w:r>
    </w:p>
    <w:p w:rsidR="003D3C59" w:rsidRDefault="003D3C59"/>
    <w:p w:rsidR="003D3C59" w:rsidRDefault="00D91623">
      <w:r>
        <w:rPr>
          <w:rFonts w:ascii="Arial" w:eastAsia="Arial" w:hAnsi="Arial" w:cs="Arial"/>
          <w:color w:val="0000FF"/>
          <w:shd w:val="clear" w:color="auto" w:fill="EEEEEE"/>
        </w:rPr>
        <w:t>Mathematical Practices:</w:t>
      </w:r>
    </w:p>
    <w:p w:rsidR="003D3C59" w:rsidRDefault="00D91623">
      <w:r>
        <w:rPr>
          <w:rFonts w:ascii="Arial" w:eastAsia="Arial" w:hAnsi="Arial" w:cs="Arial"/>
          <w:color w:val="222222"/>
          <w:shd w:val="clear" w:color="auto" w:fill="EEEEEE"/>
        </w:rPr>
        <w:t>* Developing mathematical practices are processes and proficiencies necessary to flexibly use skills and concepts in multiple contexts.</w:t>
      </w:r>
    </w:p>
    <w:p w:rsidR="003D3C59" w:rsidRDefault="003D3C59"/>
    <w:p w:rsidR="003D3C59" w:rsidRDefault="003D3C59"/>
    <w:p w:rsidR="003D3C59" w:rsidRDefault="00D91623">
      <w:r>
        <w:rPr>
          <w:rFonts w:ascii="Arial" w:eastAsia="Arial" w:hAnsi="Arial" w:cs="Arial"/>
          <w:color w:val="0000FF"/>
          <w:shd w:val="clear" w:color="auto" w:fill="EEEEEE"/>
        </w:rPr>
        <w:t>Students will know:</w:t>
      </w:r>
    </w:p>
    <w:p w:rsidR="003D3C59" w:rsidRDefault="00D91623">
      <w:r>
        <w:rPr>
          <w:rFonts w:ascii="Arial" w:eastAsia="Arial" w:hAnsi="Arial" w:cs="Arial"/>
          <w:color w:val="222222"/>
          <w:shd w:val="clear" w:color="auto" w:fill="EEEEEE"/>
        </w:rPr>
        <w:t xml:space="preserve">* Key Vocabulary: area, formula, dimension, unit, </w:t>
      </w:r>
      <w:proofErr w:type="gramStart"/>
      <w:r>
        <w:rPr>
          <w:rFonts w:ascii="Arial" w:eastAsia="Arial" w:hAnsi="Arial" w:cs="Arial"/>
          <w:color w:val="222222"/>
          <w:shd w:val="clear" w:color="auto" w:fill="EEEEEE"/>
        </w:rPr>
        <w:t>model</w:t>
      </w:r>
      <w:proofErr w:type="gramEnd"/>
    </w:p>
    <w:p w:rsidR="003D3C59" w:rsidRDefault="00D91623">
      <w:r>
        <w:rPr>
          <w:rFonts w:ascii="Arial" w:eastAsia="Arial" w:hAnsi="Arial" w:cs="Arial"/>
          <w:color w:val="222222"/>
          <w:shd w:val="clear" w:color="auto" w:fill="EEEEEE"/>
        </w:rPr>
        <w:t xml:space="preserve">* Area and how to </w:t>
      </w:r>
      <w:r>
        <w:rPr>
          <w:rFonts w:ascii="Arial" w:eastAsia="Arial" w:hAnsi="Arial" w:cs="Arial"/>
          <w:color w:val="222222"/>
          <w:shd w:val="clear" w:color="auto" w:fill="EEEEEE"/>
        </w:rPr>
        <w:t>calculate it</w:t>
      </w:r>
    </w:p>
    <w:p w:rsidR="003D3C59" w:rsidRDefault="003D3C59"/>
    <w:p w:rsidR="003D3C59" w:rsidRDefault="003D3C59"/>
    <w:p w:rsidR="003D3C59" w:rsidRDefault="00D91623">
      <w:r>
        <w:rPr>
          <w:rFonts w:ascii="Arial" w:eastAsia="Arial" w:hAnsi="Arial" w:cs="Arial"/>
          <w:color w:val="0000FF"/>
          <w:shd w:val="clear" w:color="auto" w:fill="EEEEEE"/>
        </w:rPr>
        <w:t>Students will be able to:</w:t>
      </w:r>
    </w:p>
    <w:p w:rsidR="003D3C59" w:rsidRDefault="00D91623">
      <w:r>
        <w:rPr>
          <w:rFonts w:ascii="Arial" w:eastAsia="Arial" w:hAnsi="Arial" w:cs="Arial"/>
          <w:shd w:val="clear" w:color="auto" w:fill="EEEEEE"/>
        </w:rPr>
        <w:t xml:space="preserve">* </w:t>
      </w:r>
      <w:r>
        <w:rPr>
          <w:rFonts w:ascii="Arial" w:eastAsia="Arial" w:hAnsi="Arial" w:cs="Arial"/>
          <w:color w:val="222222"/>
          <w:shd w:val="clear" w:color="auto" w:fill="EEEEEE"/>
        </w:rPr>
        <w:t xml:space="preserve">Find the area of a rectangle with fractional side lengths by tiling it with unit squares of the appropriate unit fraction side lengths, and show that the area is the same as it would be by </w:t>
      </w:r>
      <w:r>
        <w:rPr>
          <w:rFonts w:ascii="Arial" w:eastAsia="Arial" w:hAnsi="Arial" w:cs="Arial"/>
          <w:color w:val="222222"/>
          <w:shd w:val="clear" w:color="auto" w:fill="EEEEEE"/>
        </w:rPr>
        <w:t>multiplying</w:t>
      </w:r>
      <w:r>
        <w:rPr>
          <w:rFonts w:ascii="Arial" w:eastAsia="Arial" w:hAnsi="Arial" w:cs="Arial"/>
          <w:color w:val="222222"/>
          <w:shd w:val="clear" w:color="auto" w:fill="EEEEEE"/>
        </w:rPr>
        <w:t xml:space="preserve"> the side len</w:t>
      </w:r>
      <w:r>
        <w:rPr>
          <w:rFonts w:ascii="Arial" w:eastAsia="Arial" w:hAnsi="Arial" w:cs="Arial"/>
          <w:color w:val="222222"/>
          <w:shd w:val="clear" w:color="auto" w:fill="EEEEEE"/>
        </w:rPr>
        <w:t>gths. </w:t>
      </w:r>
    </w:p>
    <w:p w:rsidR="003D3C59" w:rsidRDefault="00D91623">
      <w:r>
        <w:rPr>
          <w:rFonts w:ascii="Arial" w:eastAsia="Arial" w:hAnsi="Arial" w:cs="Arial"/>
          <w:color w:val="222222"/>
          <w:shd w:val="clear" w:color="auto" w:fill="EEEEEE"/>
        </w:rPr>
        <w:t>* Multiply fractional side lengths to find area of rectangles.</w:t>
      </w:r>
    </w:p>
    <w:p w:rsidR="003D3C59" w:rsidRDefault="003D3C59">
      <w:pPr>
        <w:spacing w:line="360" w:lineRule="auto"/>
      </w:pPr>
    </w:p>
    <w:p w:rsidR="003D3C59" w:rsidRDefault="00D91623">
      <w:pPr>
        <w:spacing w:line="360" w:lineRule="auto"/>
      </w:pPr>
      <w:r>
        <w:rPr>
          <w:rFonts w:ascii="Arial" w:eastAsia="Arial" w:hAnsi="Arial" w:cs="Arial"/>
          <w:b/>
          <w:sz w:val="28"/>
          <w:szCs w:val="28"/>
        </w:rPr>
        <w:t>Prior Knowledge:</w:t>
      </w:r>
    </w:p>
    <w:p w:rsidR="003D3C59" w:rsidRDefault="00D91623">
      <w:pPr>
        <w:spacing w:line="360" w:lineRule="auto"/>
        <w:ind w:left="360"/>
      </w:pPr>
      <w:proofErr w:type="gramStart"/>
      <w:r>
        <w:rPr>
          <w:rFonts w:ascii="Arial" w:eastAsia="Arial" w:hAnsi="Arial" w:cs="Arial"/>
        </w:rPr>
        <w:t>*  Determine</w:t>
      </w:r>
      <w:proofErr w:type="gramEnd"/>
      <w:r>
        <w:rPr>
          <w:rFonts w:ascii="Arial" w:eastAsia="Arial" w:hAnsi="Arial" w:cs="Arial"/>
        </w:rPr>
        <w:t xml:space="preserve"> product using a rectangular array {Use </w:t>
      </w:r>
      <w:hyperlink r:id="rId7">
        <w:r>
          <w:rPr>
            <w:rFonts w:ascii="Arial" w:eastAsia="Arial" w:hAnsi="Arial" w:cs="Arial"/>
            <w:color w:val="1155CC"/>
            <w:u w:val="single"/>
          </w:rPr>
          <w:t>A</w:t>
        </w:r>
      </w:hyperlink>
      <w:hyperlink r:id="rId8">
        <w:r>
          <w:rPr>
            <w:rFonts w:ascii="Arial" w:eastAsia="Arial" w:hAnsi="Arial" w:cs="Arial"/>
            <w:color w:val="1155CC"/>
            <w:u w:val="single"/>
          </w:rPr>
          <w:t>rithmetic</w:t>
        </w:r>
      </w:hyperlink>
      <w:r>
        <w:rPr>
          <w:rFonts w:ascii="Arial" w:eastAsia="Arial" w:hAnsi="Arial" w:cs="Arial"/>
        </w:rPr>
        <w:t xml:space="preserve"> PhET for review}</w:t>
      </w:r>
    </w:p>
    <w:tbl>
      <w:tblPr>
        <w:tblStyle w:val="a"/>
        <w:tblW w:w="2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
        <w:gridCol w:w="472"/>
        <w:gridCol w:w="472"/>
        <w:gridCol w:w="472"/>
        <w:gridCol w:w="472"/>
      </w:tblGrid>
      <w:tr w:rsidR="003D3C59">
        <w:trPr>
          <w:trHeight w:val="380"/>
        </w:trPr>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r>
      <w:tr w:rsidR="003D3C59">
        <w:trPr>
          <w:trHeight w:val="400"/>
        </w:trPr>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c>
          <w:tcPr>
            <w:tcW w:w="472" w:type="dxa"/>
          </w:tcPr>
          <w:p w:rsidR="003D3C59" w:rsidRDefault="003D3C59">
            <w:pPr>
              <w:numPr>
                <w:ilvl w:val="0"/>
                <w:numId w:val="1"/>
              </w:numPr>
              <w:spacing w:line="360" w:lineRule="auto"/>
              <w:ind w:left="0" w:firstLine="0"/>
            </w:pPr>
          </w:p>
        </w:tc>
      </w:tr>
    </w:tbl>
    <w:p w:rsidR="003D3C59" w:rsidRDefault="00D91623">
      <w:pPr>
        <w:spacing w:line="360" w:lineRule="auto"/>
        <w:ind w:left="360"/>
      </w:pPr>
      <w:r>
        <w:rPr>
          <w:rFonts w:ascii="Arial" w:eastAsia="Arial" w:hAnsi="Arial" w:cs="Arial"/>
        </w:rPr>
        <w:t xml:space="preserve">      5 x 2 = 10</w:t>
      </w:r>
    </w:p>
    <w:p w:rsidR="003D3C59" w:rsidRDefault="003D3C59">
      <w:pPr>
        <w:spacing w:line="360" w:lineRule="auto"/>
      </w:pPr>
    </w:p>
    <w:p w:rsidR="003D3C59" w:rsidRDefault="003D3C59">
      <w:pPr>
        <w:spacing w:line="360" w:lineRule="auto"/>
      </w:pPr>
    </w:p>
    <w:p w:rsidR="003D3C59" w:rsidRDefault="00D91623">
      <w:pPr>
        <w:numPr>
          <w:ilvl w:val="0"/>
          <w:numId w:val="1"/>
        </w:numPr>
        <w:spacing w:line="360" w:lineRule="auto"/>
        <w:ind w:hanging="360"/>
      </w:pPr>
      <w:r>
        <w:rPr>
          <w:rFonts w:ascii="Arial" w:eastAsia="Arial" w:hAnsi="Arial" w:cs="Arial"/>
        </w:rPr>
        <w:t>Calculate area and perimeter of a rectangle</w:t>
      </w:r>
    </w:p>
    <w:p w:rsidR="003D3C59" w:rsidRDefault="00D91623">
      <w:pPr>
        <w:numPr>
          <w:ilvl w:val="0"/>
          <w:numId w:val="1"/>
        </w:numPr>
        <w:spacing w:line="360" w:lineRule="auto"/>
        <w:ind w:hanging="360"/>
      </w:pPr>
      <w:r>
        <w:rPr>
          <w:rFonts w:ascii="Arial" w:eastAsia="Arial" w:hAnsi="Arial" w:cs="Arial"/>
        </w:rPr>
        <w:t>Identify fractional parts of a rectangle</w:t>
      </w:r>
    </w:p>
    <w:p w:rsidR="003D3C59" w:rsidRDefault="00D91623">
      <w:pPr>
        <w:spacing w:line="360" w:lineRule="auto"/>
      </w:pPr>
      <w:r>
        <w:rPr>
          <w:rFonts w:ascii="Arial" w:eastAsia="Arial" w:hAnsi="Arial" w:cs="Arial"/>
          <w:b/>
          <w:sz w:val="28"/>
          <w:szCs w:val="28"/>
        </w:rPr>
        <w:t>Materials:</w:t>
      </w:r>
    </w:p>
    <w:p w:rsidR="003D3C59" w:rsidRDefault="00D91623">
      <w:pPr>
        <w:spacing w:line="360" w:lineRule="auto"/>
      </w:pPr>
      <w:r>
        <w:rPr>
          <w:rFonts w:ascii="Arial" w:eastAsia="Arial" w:hAnsi="Arial" w:cs="Arial"/>
        </w:rPr>
        <w:t>* PhET Area Builder simulation:</w:t>
      </w:r>
    </w:p>
    <w:p w:rsidR="003D3C59" w:rsidRDefault="00D91623">
      <w:pPr>
        <w:spacing w:line="360" w:lineRule="auto"/>
      </w:pPr>
      <w:hyperlink r:id="rId9">
        <w:r>
          <w:rPr>
            <w:rFonts w:ascii="Arial" w:eastAsia="Arial" w:hAnsi="Arial" w:cs="Arial"/>
            <w:color w:val="0000FF"/>
            <w:u w:val="single"/>
          </w:rPr>
          <w:t>https://phet.colorado.edu/sims/html/area-builder/latest/area-builder_en.html</w:t>
        </w:r>
      </w:hyperlink>
      <w:hyperlink r:id="rId10"/>
    </w:p>
    <w:p w:rsidR="003D3C59" w:rsidRDefault="00D91623">
      <w:pPr>
        <w:spacing w:line="360" w:lineRule="auto"/>
      </w:pPr>
      <w:r>
        <w:rPr>
          <w:rFonts w:ascii="Arial" w:eastAsia="Arial" w:hAnsi="Arial" w:cs="Arial"/>
        </w:rPr>
        <w:t xml:space="preserve">* </w:t>
      </w:r>
      <w:proofErr w:type="gramStart"/>
      <w:r>
        <w:rPr>
          <w:rFonts w:ascii="Arial" w:eastAsia="Arial" w:hAnsi="Arial" w:cs="Arial"/>
        </w:rPr>
        <w:t>desktop</w:t>
      </w:r>
      <w:proofErr w:type="gramEnd"/>
      <w:r>
        <w:rPr>
          <w:rFonts w:ascii="Arial" w:eastAsia="Arial" w:hAnsi="Arial" w:cs="Arial"/>
        </w:rPr>
        <w:t>, Chromebook, tablet, or laptop for each student or pair</w:t>
      </w:r>
    </w:p>
    <w:p w:rsidR="003D3C59" w:rsidRDefault="00D91623">
      <w:pPr>
        <w:spacing w:line="360" w:lineRule="auto"/>
      </w:pPr>
      <w:r>
        <w:rPr>
          <w:rFonts w:ascii="Arial" w:eastAsia="Arial" w:hAnsi="Arial" w:cs="Arial"/>
        </w:rPr>
        <w:t xml:space="preserve">* one inch graph paper </w:t>
      </w:r>
    </w:p>
    <w:p w:rsidR="003D3C59" w:rsidRDefault="00D91623">
      <w:pPr>
        <w:spacing w:line="360" w:lineRule="auto"/>
      </w:pPr>
      <w:r>
        <w:rPr>
          <w:rFonts w:ascii="Arial" w:eastAsia="Arial" w:hAnsi="Arial" w:cs="Arial"/>
        </w:rPr>
        <w:lastRenderedPageBreak/>
        <w:t>* one inch tiles</w:t>
      </w:r>
    </w:p>
    <w:p w:rsidR="003D3C59" w:rsidRDefault="00D91623">
      <w:pPr>
        <w:spacing w:line="360" w:lineRule="auto"/>
      </w:pPr>
      <w:r>
        <w:rPr>
          <w:rFonts w:ascii="Arial" w:eastAsia="Arial" w:hAnsi="Arial" w:cs="Arial"/>
        </w:rPr>
        <w:t xml:space="preserve">* </w:t>
      </w:r>
      <w:proofErr w:type="gramStart"/>
      <w:r>
        <w:rPr>
          <w:rFonts w:ascii="Arial" w:eastAsia="Arial" w:hAnsi="Arial" w:cs="Arial"/>
        </w:rPr>
        <w:t>recording</w:t>
      </w:r>
      <w:proofErr w:type="gramEnd"/>
      <w:r>
        <w:rPr>
          <w:rFonts w:ascii="Arial" w:eastAsia="Arial" w:hAnsi="Arial" w:cs="Arial"/>
        </w:rPr>
        <w:t xml:space="preserve"> sheet</w:t>
      </w:r>
    </w:p>
    <w:p w:rsidR="003D3C59" w:rsidRDefault="003D3C59">
      <w:pPr>
        <w:spacing w:line="360" w:lineRule="auto"/>
      </w:pPr>
    </w:p>
    <w:p w:rsidR="003D3C59" w:rsidRDefault="00D91623">
      <w:pPr>
        <w:spacing w:line="360" w:lineRule="auto"/>
      </w:pPr>
      <w:r>
        <w:rPr>
          <w:rFonts w:ascii="Arial" w:eastAsia="Arial" w:hAnsi="Arial" w:cs="Arial"/>
          <w:b/>
          <w:sz w:val="28"/>
          <w:szCs w:val="28"/>
        </w:rPr>
        <w:t>Activate Prior Knowledge 3-5-3</w:t>
      </w:r>
    </w:p>
    <w:p w:rsidR="003D3C59" w:rsidRDefault="00D91623">
      <w:pPr>
        <w:spacing w:line="360" w:lineRule="auto"/>
      </w:pPr>
      <w:r>
        <w:rPr>
          <w:rFonts w:ascii="Arial" w:eastAsia="Arial" w:hAnsi="Arial" w:cs="Arial"/>
        </w:rPr>
        <w:t xml:space="preserve">1.  Students write and draw for </w:t>
      </w:r>
      <w:r>
        <w:rPr>
          <w:rFonts w:ascii="Arial" w:eastAsia="Arial" w:hAnsi="Arial" w:cs="Arial"/>
          <w:b/>
        </w:rPr>
        <w:t>3 minutes</w:t>
      </w:r>
      <w:r>
        <w:rPr>
          <w:rFonts w:ascii="Arial" w:eastAsia="Arial" w:hAnsi="Arial" w:cs="Arial"/>
        </w:rPr>
        <w:t xml:space="preserve"> all they can about a rectangle with an area of</w:t>
      </w:r>
      <w:r>
        <w:rPr>
          <w:rFonts w:ascii="Arial" w:eastAsia="Arial" w:hAnsi="Arial" w:cs="Arial"/>
        </w:rPr>
        <w:t xml:space="preserve"> 24.</w:t>
      </w:r>
    </w:p>
    <w:p w:rsidR="003D3C59" w:rsidRDefault="00D91623">
      <w:pPr>
        <w:spacing w:line="360" w:lineRule="auto"/>
      </w:pPr>
      <w:r>
        <w:rPr>
          <w:rFonts w:ascii="Arial" w:eastAsia="Arial" w:hAnsi="Arial" w:cs="Arial"/>
        </w:rPr>
        <w:t xml:space="preserve">2.  Students share for </w:t>
      </w:r>
      <w:r>
        <w:rPr>
          <w:rFonts w:ascii="Arial" w:eastAsia="Arial" w:hAnsi="Arial" w:cs="Arial"/>
          <w:b/>
        </w:rPr>
        <w:t>5 minutes</w:t>
      </w:r>
      <w:r>
        <w:rPr>
          <w:rFonts w:ascii="Arial" w:eastAsia="Arial" w:hAnsi="Arial" w:cs="Arial"/>
        </w:rPr>
        <w:t xml:space="preserve"> as a whole class or small group all they included in their writing/drawings.</w:t>
      </w:r>
    </w:p>
    <w:p w:rsidR="003D3C59" w:rsidRDefault="00D91623">
      <w:pPr>
        <w:spacing w:line="360" w:lineRule="auto"/>
      </w:pPr>
      <w:r>
        <w:rPr>
          <w:rFonts w:ascii="Arial" w:eastAsia="Arial" w:hAnsi="Arial" w:cs="Arial"/>
        </w:rPr>
        <w:t xml:space="preserve">3.  Students revise their original writing/drawing for </w:t>
      </w:r>
      <w:r>
        <w:rPr>
          <w:rFonts w:ascii="Arial" w:eastAsia="Arial" w:hAnsi="Arial" w:cs="Arial"/>
          <w:b/>
        </w:rPr>
        <w:t>3 minutes</w:t>
      </w:r>
      <w:r>
        <w:rPr>
          <w:rFonts w:ascii="Arial" w:eastAsia="Arial" w:hAnsi="Arial" w:cs="Arial"/>
        </w:rPr>
        <w:t xml:space="preserve"> to include any missed concepts.</w:t>
      </w:r>
    </w:p>
    <w:tbl>
      <w:tblPr>
        <w:tblStyle w:val="a0"/>
        <w:tblW w:w="3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
        <w:gridCol w:w="770"/>
        <w:gridCol w:w="770"/>
        <w:gridCol w:w="770"/>
      </w:tblGrid>
      <w:tr w:rsidR="003D3C59">
        <w:trPr>
          <w:trHeight w:val="460"/>
        </w:trPr>
        <w:tc>
          <w:tcPr>
            <w:tcW w:w="770" w:type="dxa"/>
          </w:tcPr>
          <w:p w:rsidR="003D3C59" w:rsidRDefault="003D3C59"/>
        </w:tc>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r>
      <w:tr w:rsidR="003D3C59">
        <w:trPr>
          <w:trHeight w:val="460"/>
        </w:trPr>
        <w:tc>
          <w:tcPr>
            <w:tcW w:w="770" w:type="dxa"/>
          </w:tcPr>
          <w:p w:rsidR="003D3C59" w:rsidRDefault="00D91623">
            <w:pPr>
              <w:spacing w:line="360" w:lineRule="auto"/>
            </w:pPr>
            <w:r>
              <w:rPr>
                <w:rFonts w:ascii="Arial" w:eastAsia="Arial" w:hAnsi="Arial" w:cs="Arial"/>
              </w:rPr>
              <w:t xml:space="preserve">    </w:t>
            </w:r>
          </w:p>
        </w:tc>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r>
      <w:tr w:rsidR="003D3C59">
        <w:trPr>
          <w:trHeight w:val="460"/>
        </w:trPr>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r>
      <w:tr w:rsidR="003D3C59">
        <w:trPr>
          <w:trHeight w:val="480"/>
        </w:trPr>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r>
      <w:tr w:rsidR="003D3C59">
        <w:trPr>
          <w:trHeight w:val="460"/>
        </w:trPr>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r>
      <w:tr w:rsidR="003D3C59">
        <w:trPr>
          <w:trHeight w:val="480"/>
        </w:trPr>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c>
          <w:tcPr>
            <w:tcW w:w="770" w:type="dxa"/>
          </w:tcPr>
          <w:p w:rsidR="003D3C59" w:rsidRDefault="003D3C59">
            <w:pPr>
              <w:spacing w:line="360" w:lineRule="auto"/>
            </w:pPr>
          </w:p>
        </w:tc>
      </w:tr>
    </w:tbl>
    <w:p w:rsidR="003D3C59" w:rsidRDefault="00D91623">
      <w:pPr>
        <w:spacing w:line="360" w:lineRule="auto"/>
      </w:pPr>
      <w:r>
        <w:rPr>
          <w:rFonts w:ascii="Arial" w:eastAsia="Arial" w:hAnsi="Arial" w:cs="Arial"/>
        </w:rPr>
        <w:t>4 x 6 = 24</w:t>
      </w:r>
    </w:p>
    <w:p w:rsidR="003D3C59" w:rsidRDefault="00D91623">
      <w:pPr>
        <w:spacing w:line="360" w:lineRule="auto"/>
      </w:pPr>
      <w:r>
        <w:rPr>
          <w:rFonts w:ascii="Arial" w:eastAsia="Arial" w:hAnsi="Arial" w:cs="Arial"/>
        </w:rPr>
        <w:t>¼ of 24 = 6</w:t>
      </w:r>
    </w:p>
    <w:p w:rsidR="003D3C59" w:rsidRDefault="00D91623">
      <w:pPr>
        <w:spacing w:line="360" w:lineRule="auto"/>
      </w:pPr>
      <w:r>
        <w:rPr>
          <w:rFonts w:ascii="Arial" w:eastAsia="Arial" w:hAnsi="Arial" w:cs="Arial"/>
        </w:rPr>
        <w:t>½ of 24 = 12</w:t>
      </w:r>
    </w:p>
    <w:p w:rsidR="003D3C59" w:rsidRDefault="00D91623">
      <w:pPr>
        <w:spacing w:line="360" w:lineRule="auto"/>
      </w:pPr>
      <w:r>
        <w:rPr>
          <w:rFonts w:ascii="Arial" w:eastAsia="Arial" w:hAnsi="Arial" w:cs="Arial"/>
        </w:rPr>
        <w:t>¾ of 24 = 18</w:t>
      </w:r>
    </w:p>
    <w:p w:rsidR="003D3C59" w:rsidRDefault="00D91623">
      <w:pPr>
        <w:spacing w:line="360" w:lineRule="auto"/>
      </w:pPr>
      <w:r>
        <w:rPr>
          <w:rFonts w:ascii="Arial" w:eastAsia="Arial" w:hAnsi="Arial" w:cs="Arial"/>
        </w:rPr>
        <w:t>4 + 4 + 6 + 6 = 20</w:t>
      </w:r>
    </w:p>
    <w:p w:rsidR="003D3C59" w:rsidRDefault="00D91623">
      <w:pPr>
        <w:spacing w:line="360" w:lineRule="auto"/>
      </w:pPr>
      <w:r>
        <w:rPr>
          <w:rFonts w:ascii="Arial" w:eastAsia="Arial" w:hAnsi="Arial" w:cs="Arial"/>
        </w:rPr>
        <w:t xml:space="preserve">Drawings may include shaded diagrams, etc.  Students should also create other models such as: 8 x 3, 12 x 2, </w:t>
      </w:r>
      <w:proofErr w:type="gramStart"/>
      <w:r>
        <w:rPr>
          <w:rFonts w:ascii="Arial" w:eastAsia="Arial" w:hAnsi="Arial" w:cs="Arial"/>
        </w:rPr>
        <w:t>24</w:t>
      </w:r>
      <w:proofErr w:type="gramEnd"/>
      <w:r>
        <w:rPr>
          <w:rFonts w:ascii="Arial" w:eastAsia="Arial" w:hAnsi="Arial" w:cs="Arial"/>
        </w:rPr>
        <w:t xml:space="preserve"> x 1 </w:t>
      </w:r>
    </w:p>
    <w:p w:rsidR="003D3C59" w:rsidRDefault="00D91623">
      <w:pPr>
        <w:spacing w:line="360" w:lineRule="auto"/>
      </w:pPr>
      <w:r>
        <w:rPr>
          <w:rFonts w:ascii="Arial" w:eastAsia="Arial" w:hAnsi="Arial" w:cs="Arial"/>
          <w:b/>
          <w:sz w:val="28"/>
          <w:szCs w:val="28"/>
        </w:rPr>
        <w:t>Introduction:</w:t>
      </w:r>
    </w:p>
    <w:p w:rsidR="003D3C59" w:rsidRDefault="00D91623">
      <w:pPr>
        <w:spacing w:line="360" w:lineRule="auto"/>
      </w:pPr>
      <w:r>
        <w:rPr>
          <w:rFonts w:ascii="Arial" w:eastAsia="Arial" w:hAnsi="Arial" w:cs="Arial"/>
        </w:rPr>
        <w:t>* Using one inch graph paper and one inch tiles, students will work in partners to build and record as many rectangle shapes as possible.  Furthermore, they will use different colors to represent fractional parts of each rectangle.</w:t>
      </w:r>
    </w:p>
    <w:p w:rsidR="003D3C59" w:rsidRDefault="00D91623">
      <w:pPr>
        <w:spacing w:line="360" w:lineRule="auto"/>
      </w:pPr>
      <w:r>
        <w:rPr>
          <w:rFonts w:ascii="Arial" w:eastAsia="Arial" w:hAnsi="Arial" w:cs="Arial"/>
        </w:rPr>
        <w:t xml:space="preserve"> </w:t>
      </w:r>
    </w:p>
    <w:p w:rsidR="003D3C59" w:rsidRDefault="00D91623">
      <w:pPr>
        <w:spacing w:line="360" w:lineRule="auto"/>
      </w:pPr>
      <w:r>
        <w:rPr>
          <w:rFonts w:ascii="Arial" w:eastAsia="Arial" w:hAnsi="Arial" w:cs="Arial"/>
          <w:b/>
        </w:rPr>
        <w:t xml:space="preserve">I do, we do, you do…. </w:t>
      </w:r>
      <w:r>
        <w:rPr>
          <w:rFonts w:ascii="Arial" w:eastAsia="Arial" w:hAnsi="Arial" w:cs="Arial"/>
          <w:b/>
        </w:rPr>
        <w:t>(This is a gradual release/scaffolding structure that allows kids to be independent learners after teacher guidance.)</w:t>
      </w:r>
    </w:p>
    <w:p w:rsidR="003D3C59" w:rsidRDefault="00D91623">
      <w:pPr>
        <w:spacing w:line="360" w:lineRule="auto"/>
      </w:pPr>
      <w:r>
        <w:rPr>
          <w:rFonts w:ascii="Arial" w:eastAsia="Arial" w:hAnsi="Arial" w:cs="Arial"/>
        </w:rPr>
        <w:lastRenderedPageBreak/>
        <w:t>* Teacher will model how to access phet.colorado.edu, Elementary School, Area Builder sim.</w:t>
      </w:r>
    </w:p>
    <w:p w:rsidR="003D3C59" w:rsidRDefault="00D91623">
      <w:pPr>
        <w:spacing w:line="360" w:lineRule="auto"/>
      </w:pPr>
      <w:r>
        <w:rPr>
          <w:rFonts w:ascii="Arial" w:eastAsia="Arial" w:hAnsi="Arial" w:cs="Arial"/>
        </w:rPr>
        <w:t xml:space="preserve">* Students will have the opportunity to explore the Area Builder sim independently or in pairs for about 5 minutes, and share with others what they discovered about the navigation, games and levels, as well as tools, etc. A possible prompt may be:  </w:t>
      </w:r>
      <w:r>
        <w:rPr>
          <w:rFonts w:ascii="Arial" w:eastAsia="Arial" w:hAnsi="Arial" w:cs="Arial"/>
          <w:b/>
        </w:rPr>
        <w:t>What is</w:t>
      </w:r>
      <w:r>
        <w:rPr>
          <w:rFonts w:ascii="Arial" w:eastAsia="Arial" w:hAnsi="Arial" w:cs="Arial"/>
          <w:b/>
        </w:rPr>
        <w:t xml:space="preserve"> the first part of this sim that grabbed your attention or that you wanted to interact with?  Explore one problem on Level 1, Level 4, and Level 8.  Compare the differences.  Be prepared to </w:t>
      </w:r>
      <w:proofErr w:type="gramStart"/>
      <w:r>
        <w:rPr>
          <w:rFonts w:ascii="Arial" w:eastAsia="Arial" w:hAnsi="Arial" w:cs="Arial"/>
          <w:b/>
        </w:rPr>
        <w:t>share</w:t>
      </w:r>
      <w:proofErr w:type="gramEnd"/>
      <w:r>
        <w:rPr>
          <w:rFonts w:ascii="Arial" w:eastAsia="Arial" w:hAnsi="Arial" w:cs="Arial"/>
          <w:b/>
        </w:rPr>
        <w:t>.</w:t>
      </w:r>
    </w:p>
    <w:p w:rsidR="003D3C59" w:rsidRDefault="003D3C59">
      <w:pPr>
        <w:spacing w:line="360" w:lineRule="auto"/>
      </w:pPr>
    </w:p>
    <w:p w:rsidR="003D3C59" w:rsidRDefault="00D91623">
      <w:pPr>
        <w:spacing w:line="360" w:lineRule="auto"/>
      </w:pPr>
      <w:r>
        <w:rPr>
          <w:rFonts w:ascii="Arial" w:eastAsia="Arial" w:hAnsi="Arial" w:cs="Arial"/>
        </w:rPr>
        <w:t>* Discuss the dimensions tool and how it relates to an are</w:t>
      </w:r>
      <w:r>
        <w:rPr>
          <w:rFonts w:ascii="Arial" w:eastAsia="Arial" w:hAnsi="Arial" w:cs="Arial"/>
        </w:rPr>
        <w:t>a array.</w:t>
      </w:r>
    </w:p>
    <w:p w:rsidR="003D3C59" w:rsidRDefault="00D91623">
      <w:pPr>
        <w:spacing w:line="360" w:lineRule="auto"/>
      </w:pPr>
      <w:r>
        <w:rPr>
          <w:rFonts w:ascii="Arial" w:eastAsia="Arial" w:hAnsi="Arial" w:cs="Arial"/>
        </w:rPr>
        <w:t xml:space="preserve">* Distribute one recording sheet to each student and discuss expectations; students may work in pairs, but each student is required to complete their own recording sheet to turn in.  Teacher sets expectations for assignment/recording </w:t>
      </w:r>
      <w:proofErr w:type="gramStart"/>
      <w:r>
        <w:rPr>
          <w:rFonts w:ascii="Arial" w:eastAsia="Arial" w:hAnsi="Arial" w:cs="Arial"/>
        </w:rPr>
        <w:t>sheet</w:t>
      </w:r>
      <w:proofErr w:type="gramEnd"/>
      <w:r>
        <w:rPr>
          <w:rFonts w:ascii="Arial" w:eastAsia="Arial" w:hAnsi="Arial" w:cs="Arial"/>
        </w:rPr>
        <w:t xml:space="preserve"> by mode</w:t>
      </w:r>
      <w:r>
        <w:rPr>
          <w:rFonts w:ascii="Arial" w:eastAsia="Arial" w:hAnsi="Arial" w:cs="Arial"/>
        </w:rPr>
        <w:t>ling a possible mathematical diagram, possible dimensions, complete thoughts/sentences to communicate mathematical reasoning, etc.</w:t>
      </w:r>
    </w:p>
    <w:p w:rsidR="003D3C59" w:rsidRDefault="003D3C59">
      <w:pPr>
        <w:spacing w:line="360" w:lineRule="auto"/>
      </w:pPr>
    </w:p>
    <w:p w:rsidR="003D3C59" w:rsidRDefault="00D91623">
      <w:pPr>
        <w:spacing w:line="360" w:lineRule="auto"/>
      </w:pPr>
      <w:r>
        <w:rPr>
          <w:rFonts w:ascii="Arial" w:eastAsia="Arial" w:hAnsi="Arial" w:cs="Arial"/>
          <w:b/>
          <w:sz w:val="28"/>
          <w:szCs w:val="28"/>
        </w:rPr>
        <w:t>Guided Exploration:</w:t>
      </w:r>
    </w:p>
    <w:p w:rsidR="003D3C59" w:rsidRDefault="00D91623">
      <w:pPr>
        <w:numPr>
          <w:ilvl w:val="0"/>
          <w:numId w:val="1"/>
        </w:numPr>
        <w:spacing w:line="360" w:lineRule="auto"/>
        <w:ind w:hanging="360"/>
      </w:pPr>
      <w:r>
        <w:rPr>
          <w:rFonts w:ascii="Arial" w:eastAsia="Arial" w:hAnsi="Arial" w:cs="Arial"/>
        </w:rPr>
        <w:t xml:space="preserve">Using Area Builder sim and the recording sheet, students will navigate, explore and advance through the </w:t>
      </w:r>
      <w:r>
        <w:rPr>
          <w:rFonts w:ascii="Arial" w:eastAsia="Arial" w:hAnsi="Arial" w:cs="Arial"/>
        </w:rPr>
        <w:t>game levels (keeping score).</w:t>
      </w:r>
    </w:p>
    <w:p w:rsidR="003D3C59" w:rsidRDefault="00D91623">
      <w:pPr>
        <w:numPr>
          <w:ilvl w:val="0"/>
          <w:numId w:val="1"/>
        </w:numPr>
        <w:spacing w:line="360" w:lineRule="auto"/>
        <w:ind w:hanging="360"/>
      </w:pPr>
      <w:r>
        <w:rPr>
          <w:rFonts w:ascii="Arial" w:eastAsia="Arial" w:hAnsi="Arial" w:cs="Arial"/>
        </w:rPr>
        <w:t>Level 4 includes calculating area of irregular polygons.  Scaffold for students to concept of building the area of a rectangle and subtracting the units that are cut out of the rectangle.  Many students will be able to be succe</w:t>
      </w:r>
      <w:r>
        <w:rPr>
          <w:rFonts w:ascii="Arial" w:eastAsia="Arial" w:hAnsi="Arial" w:cs="Arial"/>
        </w:rPr>
        <w:t>ssful with this concept without guidance.</w:t>
      </w:r>
    </w:p>
    <w:p w:rsidR="003D3C59" w:rsidRDefault="00D91623">
      <w:pPr>
        <w:numPr>
          <w:ilvl w:val="0"/>
          <w:numId w:val="1"/>
        </w:numPr>
        <w:spacing w:line="360" w:lineRule="auto"/>
        <w:ind w:hanging="360"/>
      </w:pPr>
      <w:r>
        <w:rPr>
          <w:rFonts w:ascii="Arial" w:eastAsia="Arial" w:hAnsi="Arial" w:cs="Arial"/>
        </w:rPr>
        <w:t>Level 5 and 6 are the goals of this lesson.</w:t>
      </w:r>
    </w:p>
    <w:p w:rsidR="003D3C59" w:rsidRDefault="00D91623">
      <w:pPr>
        <w:spacing w:line="360" w:lineRule="auto"/>
        <w:ind w:left="720"/>
      </w:pPr>
      <w:r>
        <w:rPr>
          <w:rFonts w:ascii="Arial" w:eastAsia="Arial" w:hAnsi="Arial" w:cs="Arial"/>
        </w:rPr>
        <w:t xml:space="preserve">Students use the prompt:  </w:t>
      </w:r>
    </w:p>
    <w:p w:rsidR="003D3C59" w:rsidRDefault="00D91623">
      <w:pPr>
        <w:spacing w:line="360" w:lineRule="auto"/>
        <w:ind w:left="720"/>
      </w:pPr>
      <w:r>
        <w:rPr>
          <w:rFonts w:ascii="Arial" w:eastAsia="Arial" w:hAnsi="Arial" w:cs="Arial"/>
        </w:rPr>
        <w:t>Example: Your goal: Area = 10, ½ green ½ blue, Perimeter = 14</w:t>
      </w:r>
    </w:p>
    <w:p w:rsidR="003D3C59" w:rsidRDefault="003D3C59">
      <w:pPr>
        <w:spacing w:line="360" w:lineRule="auto"/>
        <w:ind w:left="720"/>
      </w:pPr>
    </w:p>
    <w:p w:rsidR="003D3C59" w:rsidRDefault="00D91623">
      <w:pPr>
        <w:spacing w:line="360" w:lineRule="auto"/>
      </w:pPr>
      <w:r>
        <w:rPr>
          <w:rFonts w:ascii="Arial" w:eastAsia="Arial" w:hAnsi="Arial" w:cs="Arial"/>
          <w:b/>
          <w:sz w:val="28"/>
          <w:szCs w:val="28"/>
        </w:rPr>
        <w:t>Interventions/Extensions:</w:t>
      </w:r>
    </w:p>
    <w:p w:rsidR="003D3C59" w:rsidRDefault="00D91623">
      <w:pPr>
        <w:spacing w:line="360" w:lineRule="auto"/>
      </w:pPr>
      <w:r>
        <w:rPr>
          <w:rFonts w:ascii="Arial" w:eastAsia="Arial" w:hAnsi="Arial" w:cs="Arial"/>
        </w:rPr>
        <w:t>* Students can draw their successfully built area mode</w:t>
      </w:r>
      <w:r>
        <w:rPr>
          <w:rFonts w:ascii="Arial" w:eastAsia="Arial" w:hAnsi="Arial" w:cs="Arial"/>
        </w:rPr>
        <w:t>ls on sticky notes and add them to the board.</w:t>
      </w:r>
    </w:p>
    <w:p w:rsidR="003D3C59" w:rsidRDefault="00D91623">
      <w:pPr>
        <w:spacing w:line="360" w:lineRule="auto"/>
      </w:pPr>
      <w:r>
        <w:rPr>
          <w:rFonts w:ascii="Arial" w:eastAsia="Arial" w:hAnsi="Arial" w:cs="Arial"/>
        </w:rPr>
        <w:lastRenderedPageBreak/>
        <w:t>* Teacher can scaffold instruction with one inch tiles and or graph paper as they relate to the sim goals in levels 5 and 6.</w:t>
      </w:r>
    </w:p>
    <w:p w:rsidR="003D3C59" w:rsidRDefault="00D91623">
      <w:pPr>
        <w:spacing w:line="360" w:lineRule="auto"/>
      </w:pPr>
      <w:r>
        <w:rPr>
          <w:rFonts w:ascii="Arial" w:eastAsia="Arial" w:hAnsi="Arial" w:cs="Arial"/>
        </w:rPr>
        <w:t>* Advanced students can share their models with others.</w:t>
      </w:r>
    </w:p>
    <w:p w:rsidR="003D3C59" w:rsidRDefault="00D91623">
      <w:pPr>
        <w:spacing w:line="360" w:lineRule="auto"/>
      </w:pPr>
      <w:r>
        <w:rPr>
          <w:rFonts w:ascii="Arial" w:eastAsia="Arial" w:hAnsi="Arial" w:cs="Arial"/>
        </w:rPr>
        <w:t>* Advanced students can write</w:t>
      </w:r>
      <w:r>
        <w:rPr>
          <w:rFonts w:ascii="Arial" w:eastAsia="Arial" w:hAnsi="Arial" w:cs="Arial"/>
        </w:rPr>
        <w:t xml:space="preserve"> their own goals for model building using the level 5 and 6 template.</w:t>
      </w:r>
    </w:p>
    <w:p w:rsidR="003D3C59" w:rsidRDefault="003D3C59">
      <w:pPr>
        <w:spacing w:line="360" w:lineRule="auto"/>
      </w:pPr>
    </w:p>
    <w:p w:rsidR="003D3C59" w:rsidRDefault="003D3C59">
      <w:pPr>
        <w:spacing w:line="360" w:lineRule="auto"/>
      </w:pPr>
    </w:p>
    <w:p w:rsidR="003D3C59" w:rsidRDefault="00211397" w:rsidP="007568A1">
      <w:r>
        <w:br w:type="page"/>
      </w:r>
      <w:bookmarkStart w:id="0" w:name="_GoBack"/>
      <w:bookmarkEnd w:id="0"/>
    </w:p>
    <w:p w:rsidR="003D3C59" w:rsidRDefault="003D3C59">
      <w:pPr>
        <w:spacing w:line="360" w:lineRule="auto"/>
      </w:pPr>
    </w:p>
    <w:p w:rsidR="003D3C59" w:rsidRDefault="00D91623">
      <w:pPr>
        <w:spacing w:line="360" w:lineRule="auto"/>
        <w:ind w:left="4320"/>
      </w:pPr>
      <w:r>
        <w:rPr>
          <w:rFonts w:ascii="Arial" w:eastAsia="Arial" w:hAnsi="Arial" w:cs="Arial"/>
        </w:rPr>
        <w:t>Name:  __________________________</w:t>
      </w:r>
    </w:p>
    <w:p w:rsidR="003D3C59" w:rsidRDefault="003D3C59">
      <w:pPr>
        <w:spacing w:line="360" w:lineRule="auto"/>
      </w:pPr>
    </w:p>
    <w:p w:rsidR="003D3C59" w:rsidRDefault="00D91623">
      <w:pPr>
        <w:spacing w:line="360" w:lineRule="auto"/>
        <w:jc w:val="center"/>
      </w:pPr>
      <w:r>
        <w:rPr>
          <w:rFonts w:ascii="Arial" w:eastAsia="Arial" w:hAnsi="Arial" w:cs="Arial"/>
          <w:b/>
          <w:sz w:val="32"/>
          <w:szCs w:val="32"/>
        </w:rPr>
        <w:t>PhET Area Builder Simulation</w:t>
      </w:r>
    </w:p>
    <w:p w:rsidR="003D3C59" w:rsidRDefault="00D91623">
      <w:pPr>
        <w:spacing w:line="360" w:lineRule="auto"/>
        <w:jc w:val="center"/>
      </w:pPr>
      <w:r>
        <w:rPr>
          <w:rFonts w:ascii="Arial" w:eastAsia="Arial" w:hAnsi="Arial" w:cs="Arial"/>
          <w:b/>
          <w:sz w:val="32"/>
          <w:szCs w:val="32"/>
        </w:rPr>
        <w:t>Record It!</w:t>
      </w:r>
    </w:p>
    <w:p w:rsidR="003D3C59" w:rsidRDefault="003D3C59">
      <w:pPr>
        <w:spacing w:line="360" w:lineRule="auto"/>
        <w:jc w:val="center"/>
      </w:pPr>
    </w:p>
    <w:p w:rsidR="003D3C59" w:rsidRDefault="00D91623">
      <w:pPr>
        <w:spacing w:line="360" w:lineRule="auto"/>
      </w:pPr>
      <w:r>
        <w:rPr>
          <w:rFonts w:ascii="Arial" w:eastAsia="Arial" w:hAnsi="Arial" w:cs="Arial"/>
        </w:rPr>
        <w:t>1.  Using the double mat on Explore, build 2 rectangles.  The second rectangle should be twice the size of the first.  Draw and record your results using dimensions (Ex: 2 x 3):</w:t>
      </w:r>
    </w:p>
    <w:p w:rsidR="003D3C59" w:rsidRDefault="00D91623">
      <w:pPr>
        <w:spacing w:line="360" w:lineRule="auto"/>
      </w:pPr>
      <w:r>
        <w:rPr>
          <w:rFonts w:ascii="Arial" w:eastAsia="Arial" w:hAnsi="Arial" w:cs="Arial"/>
        </w:rPr>
        <w: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w:t>
      </w:r>
    </w:p>
    <w:p w:rsidR="003D3C59" w:rsidRDefault="00D91623">
      <w:pPr>
        <w:spacing w:line="360" w:lineRule="auto"/>
      </w:pPr>
      <w:r>
        <w:rPr>
          <w:rFonts w:ascii="Arial" w:eastAsia="Arial" w:hAnsi="Arial" w:cs="Arial"/>
        </w:rPr>
        <w:t>P=</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w:t>
      </w: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D91623">
      <w:pPr>
        <w:spacing w:line="360" w:lineRule="auto"/>
      </w:pPr>
      <w:r>
        <w:rPr>
          <w:rFonts w:ascii="Arial" w:eastAsia="Arial" w:hAnsi="Arial" w:cs="Arial"/>
        </w:rPr>
        <w:t>2.  Level 1 and/or 2 – Record your score and t</w:t>
      </w:r>
      <w:r>
        <w:rPr>
          <w:rFonts w:ascii="Arial" w:eastAsia="Arial" w:hAnsi="Arial" w:cs="Arial"/>
        </w:rPr>
        <w:t xml:space="preserve">ime.  Try again to beat your score and time.  </w:t>
      </w:r>
    </w:p>
    <w:p w:rsidR="003D3C59" w:rsidRDefault="003D3C59">
      <w:pPr>
        <w:spacing w:line="360" w:lineRule="auto"/>
      </w:pPr>
    </w:p>
    <w:p w:rsidR="003D3C59" w:rsidRDefault="00D91623">
      <w:pPr>
        <w:spacing w:line="360" w:lineRule="auto"/>
      </w:pPr>
      <w:r>
        <w:rPr>
          <w:rFonts w:ascii="Arial" w:eastAsia="Arial" w:hAnsi="Arial" w:cs="Arial"/>
        </w:rPr>
        <w:t>Trial 1:</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Trial 2:</w:t>
      </w:r>
    </w:p>
    <w:p w:rsidR="003D3C59" w:rsidRDefault="00D91623">
      <w:pPr>
        <w:spacing w:line="360" w:lineRule="auto"/>
      </w:pPr>
      <w:r>
        <w:rPr>
          <w:rFonts w:ascii="Arial" w:eastAsia="Arial" w:hAnsi="Arial" w:cs="Arial"/>
        </w:rPr>
        <w:t xml:space="preserve">Score </w:t>
      </w:r>
      <w:proofErr w:type="gramStart"/>
      <w:r>
        <w:rPr>
          <w:rFonts w:ascii="Arial" w:eastAsia="Arial" w:hAnsi="Arial" w:cs="Arial"/>
        </w:rPr>
        <w:t>-  _</w:t>
      </w:r>
      <w:proofErr w:type="gramEnd"/>
      <w:r>
        <w:rPr>
          <w:rFonts w:ascii="Arial" w:eastAsia="Arial" w:hAnsi="Arial" w:cs="Arial"/>
        </w:rPr>
        <w:t>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Score - ______________</w:t>
      </w:r>
    </w:p>
    <w:p w:rsidR="003D3C59" w:rsidRDefault="003D3C59">
      <w:pPr>
        <w:spacing w:line="360" w:lineRule="auto"/>
      </w:pPr>
    </w:p>
    <w:p w:rsidR="003D3C59" w:rsidRDefault="00D91623">
      <w:pPr>
        <w:spacing w:line="360" w:lineRule="auto"/>
      </w:pPr>
      <w:r>
        <w:rPr>
          <w:rFonts w:ascii="Arial" w:eastAsia="Arial" w:hAnsi="Arial" w:cs="Arial"/>
        </w:rPr>
        <w:t>Time -   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Time </w:t>
      </w:r>
      <w:proofErr w:type="gramStart"/>
      <w:r>
        <w:rPr>
          <w:rFonts w:ascii="Arial" w:eastAsia="Arial" w:hAnsi="Arial" w:cs="Arial"/>
        </w:rPr>
        <w:t>-  _</w:t>
      </w:r>
      <w:proofErr w:type="gramEnd"/>
      <w:r>
        <w:rPr>
          <w:rFonts w:ascii="Arial" w:eastAsia="Arial" w:hAnsi="Arial" w:cs="Arial"/>
        </w:rPr>
        <w:t>_____________</w:t>
      </w:r>
    </w:p>
    <w:p w:rsidR="003D3C59" w:rsidRDefault="003D3C59">
      <w:pPr>
        <w:spacing w:line="360" w:lineRule="auto"/>
      </w:pPr>
    </w:p>
    <w:p w:rsidR="003D3C59" w:rsidRDefault="00D91623">
      <w:pPr>
        <w:spacing w:line="360" w:lineRule="auto"/>
      </w:pPr>
      <w:r>
        <w:rPr>
          <w:rFonts w:ascii="Arial" w:eastAsia="Arial" w:hAnsi="Arial" w:cs="Arial"/>
        </w:rPr>
        <w:t>I used/did not use (circle one) the tools because ________________________</w:t>
      </w:r>
    </w:p>
    <w:p w:rsidR="003D3C59" w:rsidRDefault="003D3C59">
      <w:pPr>
        <w:spacing w:line="360" w:lineRule="auto"/>
      </w:pPr>
    </w:p>
    <w:p w:rsidR="003D3C59" w:rsidRDefault="003D3C59">
      <w:pPr>
        <w:spacing w:line="360" w:lineRule="auto"/>
      </w:pPr>
    </w:p>
    <w:p w:rsidR="003D3C59" w:rsidRDefault="00D91623">
      <w:pPr>
        <w:spacing w:line="360" w:lineRule="auto"/>
      </w:pPr>
      <w:r>
        <w:rPr>
          <w:rFonts w:ascii="Arial" w:eastAsia="Arial" w:hAnsi="Arial" w:cs="Arial"/>
        </w:rPr>
        <w:lastRenderedPageBreak/>
        <w:t>_______________________________________________________________ .</w:t>
      </w:r>
    </w:p>
    <w:p w:rsidR="003D3C59" w:rsidRDefault="00D91623">
      <w:pPr>
        <w:spacing w:line="360" w:lineRule="auto"/>
      </w:pPr>
      <w:r>
        <w:rPr>
          <w:rFonts w:ascii="Arial" w:eastAsia="Arial" w:hAnsi="Arial" w:cs="Arial"/>
        </w:rPr>
        <w:t>3.  Explain how Level 3 and 4 change from the first two levels?  _____________</w:t>
      </w:r>
    </w:p>
    <w:p w:rsidR="003D3C59" w:rsidRDefault="003D3C59">
      <w:pPr>
        <w:spacing w:line="360" w:lineRule="auto"/>
      </w:pPr>
    </w:p>
    <w:p w:rsidR="003D3C59" w:rsidRDefault="003D3C59">
      <w:pPr>
        <w:spacing w:line="360" w:lineRule="auto"/>
      </w:pPr>
    </w:p>
    <w:p w:rsidR="003D3C59" w:rsidRDefault="00D91623">
      <w:pPr>
        <w:spacing w:line="360" w:lineRule="auto"/>
      </w:pPr>
      <w:r>
        <w:rPr>
          <w:rFonts w:ascii="Arial" w:eastAsia="Arial" w:hAnsi="Arial" w:cs="Arial"/>
        </w:rPr>
        <w:t>_______________________________________________________________ .</w:t>
      </w:r>
    </w:p>
    <w:p w:rsidR="003D3C59" w:rsidRDefault="003D3C59">
      <w:pPr>
        <w:spacing w:line="360" w:lineRule="auto"/>
      </w:pPr>
    </w:p>
    <w:p w:rsidR="003D3C59" w:rsidRDefault="00D91623">
      <w:pPr>
        <w:spacing w:line="360" w:lineRule="auto"/>
      </w:pPr>
      <w:r>
        <w:rPr>
          <w:rFonts w:ascii="Arial" w:eastAsia="Arial" w:hAnsi="Arial" w:cs="Arial"/>
        </w:rPr>
        <w:t>Describe or draw how area can be calculate</w:t>
      </w:r>
      <w:r>
        <w:rPr>
          <w:rFonts w:ascii="Arial" w:eastAsia="Arial" w:hAnsi="Arial" w:cs="Arial"/>
        </w:rPr>
        <w:t>d in these levels.  Provide an example:</w:t>
      </w: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D91623">
      <w:pPr>
        <w:spacing w:line="360" w:lineRule="auto"/>
      </w:pPr>
      <w:r>
        <w:rPr>
          <w:rFonts w:ascii="Arial" w:eastAsia="Arial" w:hAnsi="Arial" w:cs="Arial"/>
        </w:rPr>
        <w:t>4. Complete both Levels 5 and 6.  What area model was the most challenging for you and why? ________________________________________________________________</w:t>
      </w:r>
    </w:p>
    <w:p w:rsidR="003D3C59" w:rsidRDefault="003D3C59">
      <w:pPr>
        <w:spacing w:line="360" w:lineRule="auto"/>
      </w:pPr>
    </w:p>
    <w:p w:rsidR="003D3C59" w:rsidRDefault="003D3C59">
      <w:pPr>
        <w:spacing w:line="360" w:lineRule="auto"/>
      </w:pPr>
    </w:p>
    <w:p w:rsidR="003D3C59" w:rsidRDefault="00D91623">
      <w:pPr>
        <w:spacing w:line="360" w:lineRule="auto"/>
      </w:pPr>
      <w:r>
        <w:rPr>
          <w:rFonts w:ascii="Arial" w:eastAsia="Arial" w:hAnsi="Arial" w:cs="Arial"/>
        </w:rPr>
        <w:t>_______________________________________________</w:t>
      </w:r>
      <w:r>
        <w:rPr>
          <w:rFonts w:ascii="Arial" w:eastAsia="Arial" w:hAnsi="Arial" w:cs="Arial"/>
        </w:rPr>
        <w:t>________________ .</w:t>
      </w:r>
    </w:p>
    <w:p w:rsidR="003D3C59" w:rsidRDefault="00D91623">
      <w:pPr>
        <w:spacing w:line="360" w:lineRule="auto"/>
      </w:pPr>
      <w:r>
        <w:rPr>
          <w:rFonts w:ascii="Arial" w:eastAsia="Arial" w:hAnsi="Arial" w:cs="Arial"/>
        </w:rPr>
        <w:t>Draw area model with dimensions and fractional parts:</w:t>
      </w: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pPr>
        <w:spacing w:line="360" w:lineRule="auto"/>
      </w:pPr>
    </w:p>
    <w:p w:rsidR="003D3C59" w:rsidRDefault="003D3C59" w:rsidP="00211397">
      <w:pPr>
        <w:spacing w:line="360" w:lineRule="auto"/>
      </w:pPr>
    </w:p>
    <w:sectPr w:rsidR="003D3C59">
      <w:head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23" w:rsidRDefault="00D91623">
      <w:r>
        <w:separator/>
      </w:r>
    </w:p>
  </w:endnote>
  <w:endnote w:type="continuationSeparator" w:id="0">
    <w:p w:rsidR="00D91623" w:rsidRDefault="00D9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23" w:rsidRDefault="00D91623">
      <w:r>
        <w:separator/>
      </w:r>
    </w:p>
  </w:footnote>
  <w:footnote w:type="continuationSeparator" w:id="0">
    <w:p w:rsidR="00D91623" w:rsidRDefault="00D9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59" w:rsidRDefault="003D3C59">
    <w:pPr>
      <w:jc w:val="center"/>
    </w:pPr>
  </w:p>
  <w:p w:rsidR="003D3C59" w:rsidRDefault="00D91623">
    <w:pPr>
      <w:jc w:val="center"/>
    </w:pPr>
    <w:r>
      <w:rPr>
        <w:b/>
      </w:rPr>
      <w:t>Area Builder PhET Simulation Grades 3-5</w:t>
    </w:r>
  </w:p>
  <w:p w:rsidR="003D3C59" w:rsidRDefault="00D91623">
    <w:pPr>
      <w:jc w:val="center"/>
    </w:pPr>
    <w:proofErr w:type="gramStart"/>
    <w:r>
      <w:rPr>
        <w:b/>
      </w:rPr>
      <w:t>by</w:t>
    </w:r>
    <w:proofErr w:type="gramEnd"/>
    <w:r>
      <w:rPr>
        <w:b/>
      </w:rPr>
      <w:t xml:space="preserve"> Molly Martin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365DD"/>
    <w:multiLevelType w:val="multilevel"/>
    <w:tmpl w:val="2F74FC5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3C59"/>
    <w:rsid w:val="00211397"/>
    <w:rsid w:val="003D3C59"/>
    <w:rsid w:val="007568A1"/>
    <w:rsid w:val="00D9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8E68E-46DB-402A-9441-557BCA6B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arithmet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et.colorado.edu/en/simulation/arithmet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het.colorado.edu/sims/html/area-builder/latest/area-builder_en.html" TargetMode="External"/><Relationship Id="rId4" Type="http://schemas.openxmlformats.org/officeDocument/2006/relationships/webSettings" Target="webSettings.xml"/><Relationship Id="rId9" Type="http://schemas.openxmlformats.org/officeDocument/2006/relationships/hyperlink" Target="https://phet.colorado.edu/sims/html/area-builder/latest/area-builder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Loeblein</cp:lastModifiedBy>
  <cp:revision>3</cp:revision>
  <dcterms:created xsi:type="dcterms:W3CDTF">2015-08-20T17:19:00Z</dcterms:created>
  <dcterms:modified xsi:type="dcterms:W3CDTF">2015-08-20T17:21:00Z</dcterms:modified>
</cp:coreProperties>
</file>