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7E87" w14:textId="2278C1D8" w:rsidR="005254D1" w:rsidRDefault="005254D1" w:rsidP="005254D1"/>
    <w:p w14:paraId="02EEADC7" w14:textId="738B1C12" w:rsidR="005254D1" w:rsidRDefault="005254D1" w:rsidP="005254D1">
      <w:pPr>
        <w:ind w:left="450"/>
        <w:rPr>
          <w:rFonts w:ascii="Calibri" w:hAnsi="Calibri"/>
          <w:b/>
          <w:sz w:val="32"/>
          <w:szCs w:val="32"/>
        </w:rPr>
      </w:pPr>
      <w:bookmarkStart w:id="0" w:name="_GoBack"/>
      <w:r>
        <w:rPr>
          <w:rFonts w:ascii="Calibri" w:hAnsi="Calibri"/>
          <w:b/>
          <w:sz w:val="32"/>
          <w:szCs w:val="32"/>
        </w:rPr>
        <w:t>TITLE</w:t>
      </w:r>
    </w:p>
    <w:p w14:paraId="198D6FA2" w14:textId="63095893" w:rsidR="005254D1" w:rsidRPr="00D0013C" w:rsidRDefault="005254D1" w:rsidP="005254D1">
      <w:pPr>
        <w:ind w:left="450"/>
        <w:rPr>
          <w:rFonts w:ascii="Calibri" w:hAnsi="Calibri"/>
          <w:sz w:val="28"/>
          <w:szCs w:val="28"/>
        </w:rPr>
      </w:pPr>
      <w:r w:rsidRPr="00D0013C">
        <w:rPr>
          <w:rFonts w:ascii="Calibri" w:hAnsi="Calibri"/>
          <w:sz w:val="28"/>
          <w:szCs w:val="28"/>
        </w:rPr>
        <w:t xml:space="preserve">Molecule </w:t>
      </w:r>
      <w:r>
        <w:rPr>
          <w:rFonts w:ascii="Calibri" w:hAnsi="Calibri"/>
          <w:sz w:val="28"/>
          <w:szCs w:val="28"/>
        </w:rPr>
        <w:t>Polarity</w:t>
      </w:r>
    </w:p>
    <w:p w14:paraId="62005723" w14:textId="77777777" w:rsidR="005254D1" w:rsidRDefault="005254D1" w:rsidP="005254D1">
      <w:pPr>
        <w:ind w:left="450"/>
        <w:rPr>
          <w:rFonts w:ascii="Calibri" w:hAnsi="Calibri"/>
          <w:b/>
          <w:sz w:val="32"/>
          <w:szCs w:val="32"/>
        </w:rPr>
      </w:pPr>
    </w:p>
    <w:p w14:paraId="421BC242" w14:textId="77777777" w:rsidR="005254D1" w:rsidRDefault="005254D1" w:rsidP="005254D1">
      <w:pPr>
        <w:ind w:left="450"/>
        <w:rPr>
          <w:rFonts w:ascii="Calibri" w:hAnsi="Calibri"/>
          <w:b/>
          <w:sz w:val="32"/>
          <w:szCs w:val="32"/>
        </w:rPr>
      </w:pPr>
      <w:r>
        <w:rPr>
          <w:rFonts w:ascii="Calibri" w:hAnsi="Calibri"/>
          <w:b/>
          <w:sz w:val="32"/>
          <w:szCs w:val="32"/>
        </w:rPr>
        <w:t xml:space="preserve">AUTHORS </w:t>
      </w:r>
    </w:p>
    <w:p w14:paraId="3DF83EDC" w14:textId="77777777" w:rsidR="005254D1" w:rsidRPr="00D0013C" w:rsidRDefault="005254D1" w:rsidP="005254D1">
      <w:pPr>
        <w:ind w:left="450"/>
        <w:rPr>
          <w:rFonts w:ascii="Calibri" w:hAnsi="Calibri"/>
          <w:sz w:val="28"/>
          <w:szCs w:val="28"/>
        </w:rPr>
      </w:pPr>
      <w:r w:rsidRPr="00D0013C">
        <w:rPr>
          <w:rFonts w:ascii="Calibri" w:hAnsi="Calibri"/>
          <w:sz w:val="28"/>
          <w:szCs w:val="28"/>
        </w:rPr>
        <w:t>Timothy Herzog (Weber State University)</w:t>
      </w:r>
    </w:p>
    <w:p w14:paraId="77905270" w14:textId="77777777" w:rsidR="005254D1" w:rsidRPr="00D0013C" w:rsidRDefault="005254D1" w:rsidP="005254D1">
      <w:pPr>
        <w:ind w:left="450"/>
        <w:rPr>
          <w:rFonts w:ascii="Calibri" w:hAnsi="Calibri"/>
          <w:sz w:val="28"/>
          <w:szCs w:val="28"/>
        </w:rPr>
      </w:pPr>
      <w:r w:rsidRPr="00D0013C">
        <w:rPr>
          <w:rFonts w:ascii="Calibri" w:hAnsi="Calibri"/>
          <w:sz w:val="28"/>
          <w:szCs w:val="28"/>
        </w:rPr>
        <w:t>Emily Moore (University of Colorado Boulder)</w:t>
      </w:r>
    </w:p>
    <w:p w14:paraId="76B78EB1" w14:textId="77777777" w:rsidR="005254D1" w:rsidRDefault="005254D1" w:rsidP="005254D1">
      <w:pPr>
        <w:ind w:left="450"/>
        <w:rPr>
          <w:rFonts w:ascii="Calibri" w:hAnsi="Calibri"/>
          <w:sz w:val="32"/>
          <w:szCs w:val="32"/>
        </w:rPr>
      </w:pPr>
    </w:p>
    <w:p w14:paraId="7AEA0DD0" w14:textId="77777777" w:rsidR="005254D1" w:rsidRPr="00D0013C" w:rsidRDefault="005254D1" w:rsidP="005254D1">
      <w:pPr>
        <w:ind w:left="450"/>
        <w:rPr>
          <w:rFonts w:ascii="Calibri" w:hAnsi="Calibri"/>
          <w:b/>
          <w:sz w:val="32"/>
          <w:szCs w:val="32"/>
        </w:rPr>
      </w:pPr>
      <w:r>
        <w:rPr>
          <w:rFonts w:ascii="Calibri" w:hAnsi="Calibri"/>
          <w:b/>
          <w:sz w:val="32"/>
          <w:szCs w:val="32"/>
        </w:rPr>
        <w:t>COURSE</w:t>
      </w:r>
    </w:p>
    <w:p w14:paraId="0020EBF6" w14:textId="77777777" w:rsidR="005254D1" w:rsidRPr="00D0013C" w:rsidRDefault="005254D1" w:rsidP="005254D1">
      <w:pPr>
        <w:ind w:left="450"/>
        <w:rPr>
          <w:rFonts w:ascii="Calibri" w:hAnsi="Calibri"/>
          <w:sz w:val="28"/>
          <w:szCs w:val="28"/>
        </w:rPr>
      </w:pPr>
      <w:r w:rsidRPr="00D0013C">
        <w:rPr>
          <w:rFonts w:ascii="Calibri" w:hAnsi="Calibri"/>
          <w:sz w:val="28"/>
          <w:szCs w:val="28"/>
        </w:rPr>
        <w:t>General Chemistry I</w:t>
      </w:r>
    </w:p>
    <w:p w14:paraId="0A08F88A" w14:textId="77777777" w:rsidR="005254D1" w:rsidRDefault="005254D1" w:rsidP="005254D1">
      <w:pPr>
        <w:ind w:left="450"/>
        <w:rPr>
          <w:rFonts w:ascii="Calibri" w:hAnsi="Calibri"/>
          <w:sz w:val="32"/>
          <w:szCs w:val="32"/>
        </w:rPr>
      </w:pPr>
    </w:p>
    <w:p w14:paraId="15337425" w14:textId="77777777" w:rsidR="005254D1" w:rsidRDefault="005254D1" w:rsidP="005254D1">
      <w:pPr>
        <w:ind w:left="450"/>
        <w:rPr>
          <w:rFonts w:ascii="Calibri" w:hAnsi="Calibri"/>
          <w:b/>
          <w:sz w:val="32"/>
          <w:szCs w:val="32"/>
        </w:rPr>
      </w:pPr>
      <w:r>
        <w:rPr>
          <w:rFonts w:ascii="Calibri" w:hAnsi="Calibri"/>
          <w:b/>
          <w:sz w:val="32"/>
          <w:szCs w:val="32"/>
        </w:rPr>
        <w:t>TYPE</w:t>
      </w:r>
    </w:p>
    <w:p w14:paraId="71FB5F29" w14:textId="77777777" w:rsidR="005254D1" w:rsidRPr="00D0013C" w:rsidRDefault="005254D1" w:rsidP="005254D1">
      <w:pPr>
        <w:ind w:left="450"/>
        <w:rPr>
          <w:rFonts w:ascii="Calibri" w:hAnsi="Calibri"/>
          <w:sz w:val="28"/>
          <w:szCs w:val="28"/>
        </w:rPr>
      </w:pPr>
      <w:r w:rsidRPr="00D0013C">
        <w:rPr>
          <w:rFonts w:ascii="Calibri" w:hAnsi="Calibri"/>
          <w:sz w:val="28"/>
          <w:szCs w:val="28"/>
        </w:rPr>
        <w:t>In-Class Guided-Inquiry Activity</w:t>
      </w:r>
    </w:p>
    <w:p w14:paraId="537E8D89" w14:textId="77777777" w:rsidR="005254D1" w:rsidRDefault="005254D1" w:rsidP="005254D1">
      <w:pPr>
        <w:ind w:left="450"/>
        <w:rPr>
          <w:rFonts w:ascii="Calibri" w:hAnsi="Calibri"/>
          <w:sz w:val="32"/>
          <w:szCs w:val="32"/>
        </w:rPr>
      </w:pPr>
    </w:p>
    <w:p w14:paraId="390896B7" w14:textId="77777777" w:rsidR="005254D1" w:rsidRPr="00D0013C" w:rsidRDefault="005254D1" w:rsidP="005254D1">
      <w:pPr>
        <w:ind w:left="450"/>
        <w:rPr>
          <w:rFonts w:ascii="Calibri" w:hAnsi="Calibri"/>
          <w:b/>
          <w:sz w:val="32"/>
          <w:szCs w:val="32"/>
        </w:rPr>
      </w:pPr>
      <w:r w:rsidRPr="00D0013C">
        <w:rPr>
          <w:rFonts w:ascii="Calibri" w:hAnsi="Calibri"/>
          <w:b/>
          <w:sz w:val="32"/>
          <w:szCs w:val="32"/>
        </w:rPr>
        <w:t>TEACHING MODE</w:t>
      </w:r>
    </w:p>
    <w:p w14:paraId="198AAB12" w14:textId="77777777" w:rsidR="005254D1" w:rsidRPr="00D0013C" w:rsidRDefault="005254D1" w:rsidP="005254D1">
      <w:pPr>
        <w:ind w:left="450"/>
        <w:rPr>
          <w:rFonts w:ascii="Calibri" w:hAnsi="Calibri"/>
          <w:sz w:val="28"/>
          <w:szCs w:val="28"/>
        </w:rPr>
      </w:pPr>
      <w:r w:rsidRPr="00D0013C">
        <w:rPr>
          <w:rFonts w:ascii="Calibri" w:hAnsi="Calibri"/>
          <w:sz w:val="28"/>
          <w:szCs w:val="28"/>
        </w:rPr>
        <w:t>Facilitated Group Inquiry</w:t>
      </w:r>
    </w:p>
    <w:p w14:paraId="77D19B0A" w14:textId="77777777" w:rsidR="005254D1" w:rsidRDefault="005254D1" w:rsidP="005254D1">
      <w:pPr>
        <w:ind w:left="450"/>
        <w:rPr>
          <w:rFonts w:ascii="Calibri" w:hAnsi="Calibri"/>
          <w:sz w:val="32"/>
          <w:szCs w:val="32"/>
        </w:rPr>
      </w:pPr>
    </w:p>
    <w:p w14:paraId="3F35D61B" w14:textId="77777777" w:rsidR="005254D1" w:rsidRPr="00D0013C" w:rsidRDefault="005254D1" w:rsidP="005254D1">
      <w:pPr>
        <w:ind w:left="450"/>
        <w:rPr>
          <w:rFonts w:ascii="Calibri" w:hAnsi="Calibri"/>
          <w:b/>
          <w:sz w:val="32"/>
          <w:szCs w:val="32"/>
        </w:rPr>
      </w:pPr>
      <w:r w:rsidRPr="00D0013C">
        <w:rPr>
          <w:rFonts w:ascii="Calibri" w:hAnsi="Calibri"/>
          <w:b/>
          <w:sz w:val="32"/>
          <w:szCs w:val="32"/>
        </w:rPr>
        <w:t>LEARNING GOALS</w:t>
      </w:r>
    </w:p>
    <w:p w14:paraId="0F638CDF" w14:textId="77777777" w:rsidR="005254D1" w:rsidRDefault="005254D1" w:rsidP="005254D1">
      <w:pPr>
        <w:pStyle w:val="PHETBulletBody"/>
        <w:numPr>
          <w:ilvl w:val="0"/>
          <w:numId w:val="0"/>
        </w:numPr>
        <w:ind w:left="450"/>
        <w:rPr>
          <w:rFonts w:ascii="Calibri" w:hAnsi="Calibri"/>
          <w:sz w:val="28"/>
          <w:szCs w:val="28"/>
        </w:rPr>
      </w:pPr>
      <w:r>
        <w:rPr>
          <w:rFonts w:ascii="Calibri" w:hAnsi="Calibri"/>
          <w:sz w:val="28"/>
          <w:szCs w:val="28"/>
        </w:rPr>
        <w:t xml:space="preserve">Students will be able to: </w:t>
      </w:r>
    </w:p>
    <w:p w14:paraId="14220978" w14:textId="2CFCC0A4" w:rsidR="005254D1" w:rsidRPr="005254D1" w:rsidRDefault="005254D1" w:rsidP="005254D1">
      <w:pPr>
        <w:pStyle w:val="PHETBulletBody"/>
        <w:tabs>
          <w:tab w:val="clear" w:pos="450"/>
          <w:tab w:val="left" w:pos="720"/>
        </w:tabs>
        <w:ind w:left="450" w:firstLine="0"/>
        <w:jc w:val="both"/>
        <w:rPr>
          <w:rFonts w:ascii="Calibri" w:hAnsi="Calibri"/>
          <w:sz w:val="28"/>
          <w:szCs w:val="28"/>
        </w:rPr>
      </w:pPr>
      <w:r w:rsidRPr="005254D1">
        <w:rPr>
          <w:rFonts w:ascii="Calibri" w:hAnsi="Calibri"/>
          <w:sz w:val="28"/>
          <w:szCs w:val="28"/>
        </w:rPr>
        <w:t>Explain the relationship between bond dipoles and molecule dipole.</w:t>
      </w:r>
    </w:p>
    <w:p w14:paraId="78D20AFF" w14:textId="77777777" w:rsidR="005254D1" w:rsidRPr="005254D1" w:rsidRDefault="005254D1" w:rsidP="005254D1">
      <w:pPr>
        <w:pStyle w:val="PHETBulletBody"/>
        <w:tabs>
          <w:tab w:val="clear" w:pos="450"/>
          <w:tab w:val="left" w:pos="720"/>
        </w:tabs>
        <w:ind w:left="720" w:hanging="270"/>
        <w:jc w:val="both"/>
        <w:rPr>
          <w:rFonts w:ascii="Calibri" w:hAnsi="Calibri"/>
          <w:sz w:val="28"/>
          <w:szCs w:val="28"/>
        </w:rPr>
      </w:pPr>
      <w:r w:rsidRPr="005254D1">
        <w:rPr>
          <w:rFonts w:ascii="Calibri" w:hAnsi="Calibri"/>
          <w:sz w:val="28"/>
          <w:szCs w:val="28"/>
        </w:rPr>
        <w:t>Accurately predict and explain the bond dipoles and molecule dipoles of simple, real molecules.</w:t>
      </w:r>
    </w:p>
    <w:p w14:paraId="4047D2EB" w14:textId="77777777" w:rsidR="005254D1" w:rsidRDefault="005254D1" w:rsidP="005254D1">
      <w:pPr>
        <w:pStyle w:val="PHETBulletBody"/>
        <w:numPr>
          <w:ilvl w:val="0"/>
          <w:numId w:val="0"/>
        </w:numPr>
        <w:ind w:left="450"/>
        <w:jc w:val="both"/>
        <w:rPr>
          <w:rFonts w:ascii="Calibri" w:hAnsi="Calibri"/>
          <w:sz w:val="28"/>
          <w:szCs w:val="28"/>
        </w:rPr>
      </w:pPr>
    </w:p>
    <w:p w14:paraId="1E735405" w14:textId="77777777" w:rsidR="005254D1" w:rsidRPr="00E82322" w:rsidRDefault="005254D1" w:rsidP="005254D1">
      <w:pPr>
        <w:pStyle w:val="PHETBulletBody"/>
        <w:numPr>
          <w:ilvl w:val="0"/>
          <w:numId w:val="0"/>
        </w:numPr>
        <w:ind w:left="450"/>
        <w:jc w:val="both"/>
        <w:rPr>
          <w:rFonts w:ascii="Calibri" w:hAnsi="Calibri"/>
          <w:b/>
          <w:sz w:val="28"/>
          <w:szCs w:val="28"/>
        </w:rPr>
      </w:pPr>
      <w:r>
        <w:rPr>
          <w:rFonts w:ascii="Calibri" w:hAnsi="Calibri"/>
          <w:b/>
          <w:sz w:val="28"/>
          <w:szCs w:val="28"/>
        </w:rPr>
        <w:t>COPYRIGHT</w:t>
      </w:r>
    </w:p>
    <w:p w14:paraId="496B04B4" w14:textId="77777777" w:rsidR="005254D1" w:rsidRPr="005254D1" w:rsidRDefault="005254D1" w:rsidP="005254D1">
      <w:pPr>
        <w:pStyle w:val="PHETBulletBody"/>
        <w:numPr>
          <w:ilvl w:val="0"/>
          <w:numId w:val="0"/>
        </w:numPr>
        <w:ind w:left="450"/>
        <w:jc w:val="both"/>
        <w:rPr>
          <w:rFonts w:ascii="Calibri" w:hAnsi="Calibri"/>
          <w:sz w:val="27"/>
          <w:szCs w:val="27"/>
        </w:rPr>
      </w:pPr>
      <w:r w:rsidRPr="005254D1">
        <w:rPr>
          <w:rFonts w:ascii="Calibri" w:hAnsi="Calibri"/>
          <w:sz w:val="27"/>
          <w:szCs w:val="27"/>
        </w:rPr>
        <w:t xml:space="preserve">This work is licensed under a </w:t>
      </w:r>
      <w:hyperlink r:id="rId9" w:history="1">
        <w:r w:rsidRPr="005254D1">
          <w:rPr>
            <w:rStyle w:val="Hyperlink"/>
            <w:rFonts w:ascii="Calibri" w:hAnsi="Calibri"/>
            <w:sz w:val="27"/>
            <w:szCs w:val="27"/>
          </w:rPr>
          <w:t>Creative Commons Attribution 4.0 International License</w:t>
        </w:r>
      </w:hyperlink>
      <w:r w:rsidRPr="005254D1">
        <w:rPr>
          <w:rFonts w:ascii="Calibri" w:hAnsi="Calibri"/>
          <w:sz w:val="27"/>
          <w:szCs w:val="27"/>
        </w:rPr>
        <w:t>.</w:t>
      </w:r>
    </w:p>
    <w:p w14:paraId="29A052C5" w14:textId="77777777" w:rsidR="005254D1" w:rsidRPr="005254D1" w:rsidRDefault="005254D1" w:rsidP="005254D1">
      <w:pPr>
        <w:pStyle w:val="PHETBulletBody"/>
        <w:numPr>
          <w:ilvl w:val="0"/>
          <w:numId w:val="0"/>
        </w:numPr>
        <w:ind w:left="450"/>
        <w:jc w:val="both"/>
        <w:rPr>
          <w:rFonts w:ascii="Calibri" w:hAnsi="Calibri"/>
          <w:sz w:val="27"/>
          <w:szCs w:val="27"/>
        </w:rPr>
      </w:pPr>
      <w:r w:rsidRPr="005254D1">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bookmarkEnd w:id="0"/>
    <w:p w14:paraId="06942031" w14:textId="77777777" w:rsidR="005254D1" w:rsidRDefault="005254D1" w:rsidP="005254D1">
      <w:pPr>
        <w:rPr>
          <w:rFonts w:ascii="Calibri" w:hAnsi="Calibri"/>
          <w:sz w:val="32"/>
          <w:szCs w:val="32"/>
        </w:rPr>
      </w:pPr>
    </w:p>
    <w:p w14:paraId="7BA3BC5B" w14:textId="77777777" w:rsidR="005254D1" w:rsidRPr="00D0013C" w:rsidRDefault="005254D1" w:rsidP="005254D1">
      <w:pPr>
        <w:rPr>
          <w:rFonts w:ascii="Calibri" w:hAnsi="Calibri"/>
          <w:sz w:val="32"/>
          <w:szCs w:val="32"/>
        </w:rPr>
      </w:pPr>
    </w:p>
    <w:p w14:paraId="537DF6FA" w14:textId="77777777" w:rsidR="005254D1" w:rsidRPr="00D0013C" w:rsidRDefault="005254D1" w:rsidP="005254D1">
      <w:pPr>
        <w:rPr>
          <w:rFonts w:ascii="Calibri" w:hAnsi="Calibri"/>
          <w:b/>
          <w:sz w:val="32"/>
          <w:szCs w:val="32"/>
        </w:rPr>
      </w:pPr>
    </w:p>
    <w:p w14:paraId="4BF0C772" w14:textId="7897E0CE" w:rsidR="000F7D47" w:rsidRPr="006838C4" w:rsidRDefault="005254D1" w:rsidP="00CC651D">
      <w:pPr>
        <w:pStyle w:val="PHETTitle"/>
        <w:ind w:left="0"/>
        <w:rPr>
          <w:b w:val="0"/>
        </w:rPr>
      </w:pPr>
      <w:r>
        <w:br w:type="column"/>
      </w:r>
      <w:r w:rsidR="009A0B43">
        <w:lastRenderedPageBreak/>
        <w:t>MOLECULE POLARITY</w:t>
      </w:r>
    </w:p>
    <w:p w14:paraId="6F565FE8" w14:textId="77777777" w:rsidR="00197CF4" w:rsidRPr="007650B8" w:rsidRDefault="00197CF4" w:rsidP="004934A0">
      <w:pPr>
        <w:rPr>
          <w:rFonts w:ascii="Arial" w:hAnsi="Arial" w:cs="Arial"/>
          <w:sz w:val="22"/>
        </w:rPr>
      </w:pPr>
    </w:p>
    <w:p w14:paraId="5FAA2CE2" w14:textId="43E1327A" w:rsidR="00197CF4" w:rsidRPr="006838C4" w:rsidRDefault="00197CF4" w:rsidP="009A0B43">
      <w:pPr>
        <w:tabs>
          <w:tab w:val="left" w:pos="360"/>
        </w:tabs>
        <w:ind w:left="450"/>
        <w:rPr>
          <w:rFonts w:asciiTheme="majorHAnsi" w:hAnsiTheme="majorHAnsi" w:cs="Arial"/>
          <w:sz w:val="28"/>
          <w:szCs w:val="28"/>
        </w:rPr>
      </w:pPr>
      <w:r w:rsidRPr="006838C4">
        <w:rPr>
          <w:rFonts w:asciiTheme="majorHAnsi" w:hAnsiTheme="majorHAnsi" w:cs="Arial"/>
          <w:b/>
          <w:sz w:val="28"/>
          <w:szCs w:val="28"/>
        </w:rPr>
        <w:t>P</w:t>
      </w:r>
      <w:r w:rsidR="00987488">
        <w:rPr>
          <w:rFonts w:asciiTheme="majorHAnsi" w:hAnsiTheme="majorHAnsi" w:cs="Arial"/>
          <w:b/>
          <w:sz w:val="28"/>
          <w:szCs w:val="28"/>
        </w:rPr>
        <w:t>ART</w:t>
      </w:r>
      <w:r w:rsidRPr="006838C4">
        <w:rPr>
          <w:rFonts w:asciiTheme="majorHAnsi" w:hAnsiTheme="majorHAnsi" w:cs="Arial"/>
          <w:b/>
          <w:sz w:val="28"/>
          <w:szCs w:val="28"/>
        </w:rPr>
        <w:t xml:space="preserve"> I: T</w:t>
      </w:r>
      <w:r w:rsidR="00987488">
        <w:rPr>
          <w:rFonts w:asciiTheme="majorHAnsi" w:hAnsiTheme="majorHAnsi" w:cs="Arial"/>
          <w:b/>
          <w:sz w:val="28"/>
          <w:szCs w:val="28"/>
        </w:rPr>
        <w:t>WO</w:t>
      </w:r>
      <w:r w:rsidRPr="006838C4">
        <w:rPr>
          <w:rFonts w:asciiTheme="majorHAnsi" w:hAnsiTheme="majorHAnsi" w:cs="Arial"/>
          <w:b/>
          <w:sz w:val="28"/>
          <w:szCs w:val="28"/>
        </w:rPr>
        <w:t xml:space="preserve"> A</w:t>
      </w:r>
      <w:r w:rsidR="00987488">
        <w:rPr>
          <w:rFonts w:asciiTheme="majorHAnsi" w:hAnsiTheme="majorHAnsi" w:cs="Arial"/>
          <w:b/>
          <w:sz w:val="28"/>
          <w:szCs w:val="28"/>
        </w:rPr>
        <w:t>TOMS</w:t>
      </w:r>
      <w:r w:rsidRPr="006838C4">
        <w:rPr>
          <w:rFonts w:asciiTheme="majorHAnsi" w:hAnsiTheme="majorHAnsi" w:cs="Arial"/>
          <w:b/>
          <w:sz w:val="28"/>
          <w:szCs w:val="28"/>
        </w:rPr>
        <w:t xml:space="preserve"> </w:t>
      </w:r>
      <w:r w:rsidR="00B30631">
        <w:rPr>
          <w:rFonts w:asciiTheme="majorHAnsi" w:hAnsiTheme="majorHAnsi" w:cs="Arial"/>
          <w:b/>
          <w:sz w:val="28"/>
          <w:szCs w:val="28"/>
        </w:rPr>
        <w:t>SCREEN</w:t>
      </w:r>
      <w:r w:rsidRPr="006838C4">
        <w:rPr>
          <w:rFonts w:asciiTheme="majorHAnsi" w:hAnsiTheme="majorHAnsi" w:cs="Arial"/>
          <w:b/>
          <w:sz w:val="28"/>
          <w:szCs w:val="28"/>
        </w:rPr>
        <w:t xml:space="preserve"> </w:t>
      </w:r>
    </w:p>
    <w:p w14:paraId="1E88BFA2" w14:textId="77777777" w:rsidR="00197CF4" w:rsidRPr="007650B8" w:rsidRDefault="00197CF4" w:rsidP="009A0B43">
      <w:pPr>
        <w:ind w:firstLine="450"/>
        <w:rPr>
          <w:rFonts w:ascii="Arial" w:hAnsi="Arial" w:cs="Arial"/>
          <w:sz w:val="22"/>
        </w:rPr>
      </w:pPr>
    </w:p>
    <w:p w14:paraId="7F2C620B" w14:textId="77777777" w:rsidR="00197CF4" w:rsidRPr="006838C4" w:rsidRDefault="00197CF4" w:rsidP="006838C4">
      <w:pPr>
        <w:pStyle w:val="PHETNumberBody"/>
      </w:pPr>
      <w:commentRangeStart w:id="1"/>
      <w:commentRangeStart w:id="2"/>
      <w:r w:rsidRPr="006838C4">
        <w:t>Explain</w:t>
      </w:r>
      <w:commentRangeEnd w:id="1"/>
      <w:r w:rsidRPr="00B27387">
        <w:rPr>
          <w:rStyle w:val="CommentReference"/>
          <w:sz w:val="24"/>
          <w:szCs w:val="24"/>
        </w:rPr>
        <w:commentReference w:id="1"/>
      </w:r>
      <w:r w:rsidRPr="006838C4">
        <w:t xml:space="preserve"> </w:t>
      </w:r>
      <w:r w:rsidRPr="006838C4">
        <w:rPr>
          <w:b/>
        </w:rPr>
        <w:t>all the ways</w:t>
      </w:r>
      <w:r w:rsidRPr="006838C4">
        <w:t xml:space="preserve"> you can change the polarity of the two-atom molecule.</w:t>
      </w:r>
      <w:commentRangeEnd w:id="2"/>
      <w:r w:rsidR="00870A75">
        <w:rPr>
          <w:rStyle w:val="CommentReference"/>
          <w:rFonts w:ascii="Times New Roman" w:hAnsi="Times New Roman" w:cs="Times New Roman"/>
        </w:rPr>
        <w:commentReference w:id="2"/>
      </w:r>
    </w:p>
    <w:p w14:paraId="64BA490A" w14:textId="77777777" w:rsidR="00197CF4" w:rsidRPr="007650B8" w:rsidRDefault="00197CF4" w:rsidP="00197CF4">
      <w:pPr>
        <w:widowControl w:val="0"/>
        <w:autoSpaceDE w:val="0"/>
        <w:autoSpaceDN w:val="0"/>
        <w:adjustRightInd w:val="0"/>
        <w:rPr>
          <w:rFonts w:ascii="Arial" w:hAnsi="Arial" w:cs="Arial"/>
          <w:sz w:val="22"/>
        </w:rPr>
      </w:pPr>
    </w:p>
    <w:p w14:paraId="26FB4AE3" w14:textId="77777777" w:rsidR="00197CF4" w:rsidRPr="007650B8" w:rsidRDefault="00197CF4" w:rsidP="00197CF4">
      <w:pPr>
        <w:widowControl w:val="0"/>
        <w:autoSpaceDE w:val="0"/>
        <w:autoSpaceDN w:val="0"/>
        <w:adjustRightInd w:val="0"/>
        <w:rPr>
          <w:rFonts w:ascii="Arial" w:hAnsi="Arial" w:cs="Arial"/>
          <w:sz w:val="22"/>
        </w:rPr>
      </w:pPr>
    </w:p>
    <w:p w14:paraId="1174B66B" w14:textId="77777777" w:rsidR="00197CF4" w:rsidRPr="007650B8" w:rsidRDefault="00197CF4" w:rsidP="00197CF4">
      <w:pPr>
        <w:widowControl w:val="0"/>
        <w:autoSpaceDE w:val="0"/>
        <w:autoSpaceDN w:val="0"/>
        <w:adjustRightInd w:val="0"/>
        <w:rPr>
          <w:rFonts w:ascii="Arial" w:hAnsi="Arial" w:cs="Arial"/>
          <w:sz w:val="22"/>
        </w:rPr>
      </w:pPr>
    </w:p>
    <w:p w14:paraId="4586D314" w14:textId="77777777" w:rsidR="00197CF4" w:rsidRPr="006838C4" w:rsidRDefault="00197CF4" w:rsidP="009A0B43">
      <w:pPr>
        <w:pStyle w:val="PlainText"/>
        <w:numPr>
          <w:ilvl w:val="0"/>
          <w:numId w:val="1"/>
        </w:numPr>
        <w:ind w:left="450"/>
        <w:rPr>
          <w:rFonts w:asciiTheme="minorHAnsi" w:hAnsiTheme="minorHAnsi" w:cs="Arial"/>
          <w:sz w:val="24"/>
          <w:szCs w:val="24"/>
        </w:rPr>
      </w:pPr>
      <w:commentRangeStart w:id="3"/>
      <w:r w:rsidRPr="006838C4">
        <w:rPr>
          <w:rFonts w:asciiTheme="minorHAnsi" w:hAnsiTheme="minorHAnsi" w:cs="Arial"/>
          <w:b/>
          <w:sz w:val="24"/>
          <w:szCs w:val="24"/>
        </w:rPr>
        <w:t xml:space="preserve">Record </w:t>
      </w:r>
      <w:commentRangeEnd w:id="3"/>
      <w:r w:rsidRPr="006838C4">
        <w:rPr>
          <w:rStyle w:val="CommentReference"/>
          <w:rFonts w:asciiTheme="minorHAnsi" w:eastAsia="Cambria" w:hAnsiTheme="minorHAnsi"/>
          <w:sz w:val="24"/>
          <w:szCs w:val="24"/>
        </w:rPr>
        <w:commentReference w:id="3"/>
      </w:r>
      <w:r w:rsidRPr="006838C4">
        <w:rPr>
          <w:rFonts w:asciiTheme="minorHAnsi" w:hAnsiTheme="minorHAnsi" w:cs="Arial"/>
          <w:b/>
          <w:sz w:val="24"/>
          <w:szCs w:val="24"/>
        </w:rPr>
        <w:t>your ideas</w:t>
      </w:r>
      <w:r w:rsidRPr="006838C4">
        <w:rPr>
          <w:rFonts w:asciiTheme="minorHAnsi" w:hAnsiTheme="minorHAnsi" w:cs="Arial"/>
          <w:sz w:val="24"/>
          <w:szCs w:val="24"/>
        </w:rPr>
        <w:t xml:space="preserve"> in the table below.</w:t>
      </w:r>
    </w:p>
    <w:p w14:paraId="605C868C" w14:textId="77777777" w:rsidR="00197CF4" w:rsidRPr="00867676" w:rsidRDefault="00197CF4" w:rsidP="00197CF4">
      <w:pPr>
        <w:pStyle w:val="PlainText"/>
        <w:rPr>
          <w:rFonts w:ascii="Arial" w:hAnsi="Arial" w:cs="Arial"/>
          <w:sz w:val="6"/>
          <w:szCs w:val="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690"/>
        <w:gridCol w:w="4320"/>
      </w:tblGrid>
      <w:tr w:rsidR="006838C4" w:rsidRPr="004A7483" w14:paraId="71F4C590" w14:textId="3CF012CB" w:rsidTr="004934A0">
        <w:tc>
          <w:tcPr>
            <w:tcW w:w="1980" w:type="dxa"/>
            <w:shd w:val="clear" w:color="auto" w:fill="auto"/>
            <w:vAlign w:val="center"/>
          </w:tcPr>
          <w:p w14:paraId="58A2925B" w14:textId="77777777" w:rsidR="00D718D5" w:rsidRPr="006838C4" w:rsidRDefault="00D718D5" w:rsidP="006838C4">
            <w:pPr>
              <w:pStyle w:val="PHETTableHeading"/>
              <w:rPr>
                <w:b w:val="0"/>
              </w:rPr>
            </w:pPr>
            <w:r w:rsidRPr="006838C4">
              <w:t>Representation</w:t>
            </w:r>
          </w:p>
        </w:tc>
        <w:tc>
          <w:tcPr>
            <w:tcW w:w="3690" w:type="dxa"/>
            <w:shd w:val="clear" w:color="auto" w:fill="auto"/>
            <w:vAlign w:val="center"/>
          </w:tcPr>
          <w:p w14:paraId="6FD5A3AB" w14:textId="02C759EB" w:rsidR="00D718D5" w:rsidRPr="006838C4" w:rsidRDefault="00D718D5" w:rsidP="00D718D5">
            <w:pPr>
              <w:pStyle w:val="PlainText"/>
              <w:jc w:val="center"/>
              <w:rPr>
                <w:rFonts w:asciiTheme="majorHAnsi" w:hAnsiTheme="majorHAnsi" w:cs="Arial"/>
                <w:b/>
                <w:sz w:val="24"/>
                <w:szCs w:val="24"/>
              </w:rPr>
            </w:pPr>
            <w:r w:rsidRPr="006838C4">
              <w:rPr>
                <w:rFonts w:asciiTheme="majorHAnsi" w:hAnsiTheme="majorHAnsi" w:cs="Arial"/>
                <w:b/>
                <w:sz w:val="24"/>
                <w:szCs w:val="24"/>
              </w:rPr>
              <w:t xml:space="preserve">How does each change as electronegativity changes?  </w:t>
            </w:r>
          </w:p>
        </w:tc>
        <w:tc>
          <w:tcPr>
            <w:tcW w:w="4320" w:type="dxa"/>
          </w:tcPr>
          <w:p w14:paraId="610DCF82" w14:textId="361A7CB2" w:rsidR="00D718D5" w:rsidRPr="006838C4" w:rsidRDefault="00D718D5">
            <w:pPr>
              <w:pStyle w:val="PlainText"/>
              <w:jc w:val="center"/>
              <w:rPr>
                <w:rFonts w:asciiTheme="majorHAnsi" w:hAnsiTheme="majorHAnsi" w:cs="Arial"/>
                <w:b/>
                <w:sz w:val="24"/>
                <w:szCs w:val="24"/>
              </w:rPr>
            </w:pPr>
            <w:r w:rsidRPr="006838C4">
              <w:rPr>
                <w:rFonts w:asciiTheme="majorHAnsi" w:hAnsiTheme="majorHAnsi" w:cs="Arial"/>
                <w:b/>
                <w:sz w:val="24"/>
                <w:szCs w:val="24"/>
              </w:rPr>
              <w:t xml:space="preserve">How does each help you understand the polarity of molecules? </w:t>
            </w:r>
          </w:p>
        </w:tc>
      </w:tr>
      <w:tr w:rsidR="006838C4" w:rsidRPr="004A7483" w14:paraId="22744EF6" w14:textId="69DE9F4B" w:rsidTr="004934A0">
        <w:trPr>
          <w:trHeight w:val="908"/>
        </w:trPr>
        <w:tc>
          <w:tcPr>
            <w:tcW w:w="1980" w:type="dxa"/>
            <w:shd w:val="clear" w:color="auto" w:fill="auto"/>
            <w:vAlign w:val="center"/>
          </w:tcPr>
          <w:p w14:paraId="564C1BA0" w14:textId="77777777" w:rsidR="00D718D5" w:rsidRPr="004A7483" w:rsidRDefault="00D718D5" w:rsidP="00634407">
            <w:pPr>
              <w:pStyle w:val="PlainText"/>
              <w:rPr>
                <w:rFonts w:ascii="Arial" w:hAnsi="Arial" w:cs="Arial"/>
                <w:sz w:val="22"/>
                <w:szCs w:val="22"/>
              </w:rPr>
            </w:pPr>
          </w:p>
          <w:p w14:paraId="40CC9BC5" w14:textId="2F398677" w:rsidR="00D718D5" w:rsidRPr="006838C4" w:rsidRDefault="00D718D5" w:rsidP="006838C4">
            <w:pPr>
              <w:pStyle w:val="PHETTableTextBody"/>
            </w:pPr>
            <w:r w:rsidRPr="006838C4">
              <w:t>Bond Dipole</w:t>
            </w:r>
          </w:p>
          <w:p w14:paraId="0480BBD2" w14:textId="77777777" w:rsidR="00D718D5" w:rsidRPr="004A7483" w:rsidRDefault="00D718D5" w:rsidP="00634407">
            <w:pPr>
              <w:pStyle w:val="PlainText"/>
              <w:jc w:val="center"/>
              <w:rPr>
                <w:rFonts w:ascii="Arial" w:hAnsi="Arial" w:cs="Arial"/>
                <w:sz w:val="22"/>
                <w:szCs w:val="22"/>
              </w:rPr>
            </w:pPr>
          </w:p>
        </w:tc>
        <w:tc>
          <w:tcPr>
            <w:tcW w:w="3690" w:type="dxa"/>
            <w:shd w:val="clear" w:color="auto" w:fill="auto"/>
          </w:tcPr>
          <w:p w14:paraId="59B2264D" w14:textId="77777777" w:rsidR="00D718D5" w:rsidRPr="004A7483" w:rsidRDefault="00D718D5" w:rsidP="00634407">
            <w:pPr>
              <w:pStyle w:val="PlainText"/>
              <w:rPr>
                <w:rFonts w:ascii="Arial" w:hAnsi="Arial" w:cs="Arial"/>
                <w:sz w:val="22"/>
                <w:szCs w:val="22"/>
              </w:rPr>
            </w:pPr>
          </w:p>
        </w:tc>
        <w:tc>
          <w:tcPr>
            <w:tcW w:w="4320" w:type="dxa"/>
          </w:tcPr>
          <w:p w14:paraId="1C91DDC2" w14:textId="77777777" w:rsidR="00D718D5" w:rsidRPr="004A7483" w:rsidRDefault="00D718D5" w:rsidP="00634407">
            <w:pPr>
              <w:pStyle w:val="PlainText"/>
              <w:rPr>
                <w:rFonts w:ascii="Arial" w:hAnsi="Arial" w:cs="Arial"/>
                <w:sz w:val="22"/>
                <w:szCs w:val="22"/>
              </w:rPr>
            </w:pPr>
          </w:p>
        </w:tc>
      </w:tr>
      <w:tr w:rsidR="006838C4" w:rsidRPr="004A7483" w14:paraId="46495D0B" w14:textId="22F52954" w:rsidTr="004934A0">
        <w:trPr>
          <w:trHeight w:val="971"/>
        </w:trPr>
        <w:tc>
          <w:tcPr>
            <w:tcW w:w="1980" w:type="dxa"/>
            <w:shd w:val="clear" w:color="auto" w:fill="auto"/>
            <w:vAlign w:val="center"/>
          </w:tcPr>
          <w:p w14:paraId="6305F7ED" w14:textId="77777777" w:rsidR="00D718D5" w:rsidRPr="004A7483" w:rsidRDefault="00D718D5" w:rsidP="00634407">
            <w:pPr>
              <w:pStyle w:val="PlainText"/>
              <w:jc w:val="center"/>
              <w:rPr>
                <w:rFonts w:ascii="Arial" w:hAnsi="Arial" w:cs="Arial"/>
                <w:sz w:val="22"/>
                <w:szCs w:val="22"/>
              </w:rPr>
            </w:pPr>
          </w:p>
          <w:p w14:paraId="770520A7" w14:textId="77777777" w:rsidR="00D718D5" w:rsidRPr="006838C4" w:rsidRDefault="00D718D5" w:rsidP="00634407">
            <w:pPr>
              <w:pStyle w:val="PlainText"/>
              <w:jc w:val="center"/>
              <w:rPr>
                <w:rFonts w:asciiTheme="minorHAnsi" w:hAnsiTheme="minorHAnsi" w:cs="Arial"/>
                <w:sz w:val="24"/>
                <w:szCs w:val="24"/>
              </w:rPr>
            </w:pPr>
            <w:r w:rsidRPr="006838C4">
              <w:rPr>
                <w:rFonts w:asciiTheme="minorHAnsi" w:hAnsiTheme="minorHAnsi" w:cs="Arial"/>
                <w:sz w:val="24"/>
                <w:szCs w:val="24"/>
              </w:rPr>
              <w:t>Partial Charges</w:t>
            </w:r>
          </w:p>
          <w:p w14:paraId="1AC2938B" w14:textId="77777777" w:rsidR="00D718D5" w:rsidRPr="004A7483" w:rsidRDefault="00D718D5" w:rsidP="00634407">
            <w:pPr>
              <w:pStyle w:val="PlainText"/>
              <w:jc w:val="center"/>
              <w:rPr>
                <w:rFonts w:ascii="Arial" w:hAnsi="Arial" w:cs="Arial"/>
                <w:sz w:val="22"/>
                <w:szCs w:val="22"/>
              </w:rPr>
            </w:pPr>
          </w:p>
        </w:tc>
        <w:tc>
          <w:tcPr>
            <w:tcW w:w="3690" w:type="dxa"/>
            <w:shd w:val="clear" w:color="auto" w:fill="auto"/>
          </w:tcPr>
          <w:p w14:paraId="35A2EC20" w14:textId="77777777" w:rsidR="00D718D5" w:rsidRPr="004A7483" w:rsidRDefault="00D718D5" w:rsidP="00634407">
            <w:pPr>
              <w:pStyle w:val="PlainText"/>
              <w:rPr>
                <w:rFonts w:ascii="Arial" w:hAnsi="Arial" w:cs="Arial"/>
                <w:sz w:val="22"/>
                <w:szCs w:val="22"/>
              </w:rPr>
            </w:pPr>
          </w:p>
        </w:tc>
        <w:tc>
          <w:tcPr>
            <w:tcW w:w="4320" w:type="dxa"/>
          </w:tcPr>
          <w:p w14:paraId="323F4ACA" w14:textId="77777777" w:rsidR="00D718D5" w:rsidRPr="004A7483" w:rsidRDefault="00D718D5" w:rsidP="00634407">
            <w:pPr>
              <w:pStyle w:val="PlainText"/>
              <w:rPr>
                <w:rFonts w:ascii="Arial" w:hAnsi="Arial" w:cs="Arial"/>
                <w:sz w:val="22"/>
                <w:szCs w:val="22"/>
              </w:rPr>
            </w:pPr>
          </w:p>
        </w:tc>
      </w:tr>
      <w:tr w:rsidR="006838C4" w:rsidRPr="004A7483" w14:paraId="192F28B2" w14:textId="412507F7" w:rsidTr="004934A0">
        <w:tc>
          <w:tcPr>
            <w:tcW w:w="1980" w:type="dxa"/>
            <w:shd w:val="clear" w:color="auto" w:fill="auto"/>
            <w:vAlign w:val="center"/>
          </w:tcPr>
          <w:p w14:paraId="07834B89" w14:textId="77777777" w:rsidR="00D718D5" w:rsidRPr="004A7483" w:rsidRDefault="00D718D5" w:rsidP="00634407">
            <w:pPr>
              <w:pStyle w:val="PlainText"/>
              <w:rPr>
                <w:rFonts w:ascii="Arial" w:hAnsi="Arial" w:cs="Arial"/>
                <w:sz w:val="22"/>
                <w:szCs w:val="22"/>
              </w:rPr>
            </w:pPr>
          </w:p>
          <w:p w14:paraId="52F586C2" w14:textId="77777777" w:rsidR="00D718D5" w:rsidRPr="006838C4" w:rsidRDefault="00D718D5" w:rsidP="00634407">
            <w:pPr>
              <w:pStyle w:val="PlainText"/>
              <w:jc w:val="center"/>
              <w:rPr>
                <w:rFonts w:asciiTheme="minorHAnsi" w:hAnsiTheme="minorHAnsi" w:cs="Arial"/>
                <w:sz w:val="24"/>
                <w:szCs w:val="24"/>
              </w:rPr>
            </w:pPr>
            <w:r w:rsidRPr="006838C4">
              <w:rPr>
                <w:rFonts w:asciiTheme="minorHAnsi" w:hAnsiTheme="minorHAnsi" w:cs="Arial"/>
                <w:sz w:val="24"/>
                <w:szCs w:val="24"/>
              </w:rPr>
              <w:t>Electrostatic Potential</w:t>
            </w:r>
          </w:p>
          <w:p w14:paraId="303F9EF6" w14:textId="77777777" w:rsidR="00D718D5" w:rsidRPr="004A7483" w:rsidRDefault="00D718D5" w:rsidP="00634407">
            <w:pPr>
              <w:pStyle w:val="PlainText"/>
              <w:jc w:val="center"/>
              <w:rPr>
                <w:rFonts w:ascii="Arial" w:hAnsi="Arial" w:cs="Arial"/>
                <w:sz w:val="22"/>
                <w:szCs w:val="22"/>
              </w:rPr>
            </w:pPr>
          </w:p>
        </w:tc>
        <w:tc>
          <w:tcPr>
            <w:tcW w:w="3690" w:type="dxa"/>
            <w:shd w:val="clear" w:color="auto" w:fill="auto"/>
          </w:tcPr>
          <w:p w14:paraId="13C21F15" w14:textId="77777777" w:rsidR="00D718D5" w:rsidRPr="004A7483" w:rsidRDefault="00D718D5" w:rsidP="00634407">
            <w:pPr>
              <w:pStyle w:val="PlainText"/>
              <w:rPr>
                <w:rFonts w:ascii="Arial" w:hAnsi="Arial" w:cs="Arial"/>
                <w:sz w:val="22"/>
                <w:szCs w:val="22"/>
              </w:rPr>
            </w:pPr>
          </w:p>
        </w:tc>
        <w:tc>
          <w:tcPr>
            <w:tcW w:w="4320" w:type="dxa"/>
          </w:tcPr>
          <w:p w14:paraId="44AF6DBD" w14:textId="77777777" w:rsidR="00D718D5" w:rsidRPr="004A7483" w:rsidRDefault="00D718D5" w:rsidP="00634407">
            <w:pPr>
              <w:pStyle w:val="PlainText"/>
              <w:rPr>
                <w:rFonts w:ascii="Arial" w:hAnsi="Arial" w:cs="Arial"/>
                <w:sz w:val="22"/>
                <w:szCs w:val="22"/>
              </w:rPr>
            </w:pPr>
          </w:p>
        </w:tc>
      </w:tr>
    </w:tbl>
    <w:p w14:paraId="4BE7D0D5" w14:textId="77777777" w:rsidR="00197CF4" w:rsidRPr="007650B8" w:rsidRDefault="00197CF4" w:rsidP="00197CF4">
      <w:pPr>
        <w:pStyle w:val="PlainText"/>
        <w:rPr>
          <w:rFonts w:ascii="Arial" w:hAnsi="Arial" w:cs="Arial"/>
          <w:sz w:val="22"/>
          <w:szCs w:val="22"/>
        </w:rPr>
      </w:pPr>
    </w:p>
    <w:p w14:paraId="17434BB4" w14:textId="77777777" w:rsidR="00197CF4" w:rsidRPr="007650B8" w:rsidRDefault="00197CF4" w:rsidP="00197CF4">
      <w:pPr>
        <w:pStyle w:val="PlainText"/>
        <w:rPr>
          <w:rFonts w:ascii="Arial" w:hAnsi="Arial" w:cs="Arial"/>
          <w:sz w:val="22"/>
          <w:szCs w:val="22"/>
        </w:rPr>
      </w:pPr>
    </w:p>
    <w:p w14:paraId="0BBC0772" w14:textId="315A4FD5" w:rsidR="00197CF4" w:rsidRPr="006838C4" w:rsidRDefault="00197CF4">
      <w:pPr>
        <w:pStyle w:val="PlainText"/>
        <w:ind w:left="450"/>
        <w:rPr>
          <w:rFonts w:asciiTheme="majorHAnsi" w:hAnsiTheme="majorHAnsi" w:cs="Arial"/>
          <w:sz w:val="28"/>
          <w:szCs w:val="28"/>
        </w:rPr>
      </w:pPr>
      <w:r w:rsidRPr="006838C4">
        <w:rPr>
          <w:rFonts w:asciiTheme="majorHAnsi" w:hAnsiTheme="majorHAnsi" w:cs="Arial"/>
          <w:b/>
          <w:sz w:val="28"/>
          <w:szCs w:val="28"/>
        </w:rPr>
        <w:t>P</w:t>
      </w:r>
      <w:r w:rsidR="00987488">
        <w:rPr>
          <w:rFonts w:asciiTheme="majorHAnsi" w:hAnsiTheme="majorHAnsi" w:cs="Arial"/>
          <w:b/>
          <w:sz w:val="28"/>
          <w:szCs w:val="28"/>
        </w:rPr>
        <w:t>ART</w:t>
      </w:r>
      <w:r w:rsidRPr="006838C4">
        <w:rPr>
          <w:rFonts w:asciiTheme="majorHAnsi" w:hAnsiTheme="majorHAnsi" w:cs="Arial"/>
          <w:b/>
          <w:sz w:val="28"/>
          <w:szCs w:val="28"/>
        </w:rPr>
        <w:t xml:space="preserve"> II: T</w:t>
      </w:r>
      <w:r w:rsidR="00987488">
        <w:rPr>
          <w:rFonts w:asciiTheme="majorHAnsi" w:hAnsiTheme="majorHAnsi" w:cs="Arial"/>
          <w:b/>
          <w:sz w:val="28"/>
          <w:szCs w:val="28"/>
        </w:rPr>
        <w:t>HREE</w:t>
      </w:r>
      <w:r w:rsidRPr="006838C4">
        <w:rPr>
          <w:rFonts w:asciiTheme="majorHAnsi" w:hAnsiTheme="majorHAnsi" w:cs="Arial"/>
          <w:b/>
          <w:sz w:val="28"/>
          <w:szCs w:val="28"/>
        </w:rPr>
        <w:t xml:space="preserve"> A</w:t>
      </w:r>
      <w:r w:rsidR="00987488">
        <w:rPr>
          <w:rFonts w:asciiTheme="majorHAnsi" w:hAnsiTheme="majorHAnsi" w:cs="Arial"/>
          <w:b/>
          <w:sz w:val="28"/>
          <w:szCs w:val="28"/>
        </w:rPr>
        <w:t>TOMS</w:t>
      </w:r>
      <w:r w:rsidRPr="006838C4">
        <w:rPr>
          <w:rFonts w:asciiTheme="majorHAnsi" w:hAnsiTheme="majorHAnsi" w:cs="Arial"/>
          <w:b/>
          <w:sz w:val="28"/>
          <w:szCs w:val="28"/>
        </w:rPr>
        <w:t xml:space="preserve"> </w:t>
      </w:r>
      <w:r w:rsidR="00B30631">
        <w:rPr>
          <w:rFonts w:asciiTheme="majorHAnsi" w:hAnsiTheme="majorHAnsi" w:cs="Arial"/>
          <w:b/>
          <w:sz w:val="28"/>
          <w:szCs w:val="28"/>
        </w:rPr>
        <w:t>SCREEN</w:t>
      </w:r>
      <w:r w:rsidRPr="006838C4">
        <w:rPr>
          <w:rFonts w:asciiTheme="majorHAnsi" w:hAnsiTheme="majorHAnsi" w:cs="Arial"/>
          <w:b/>
          <w:sz w:val="28"/>
          <w:szCs w:val="28"/>
        </w:rPr>
        <w:t xml:space="preserve"> </w:t>
      </w:r>
    </w:p>
    <w:p w14:paraId="477645BA" w14:textId="77777777" w:rsidR="00197CF4" w:rsidRPr="007650B8" w:rsidRDefault="00197CF4" w:rsidP="00197CF4">
      <w:pPr>
        <w:rPr>
          <w:rFonts w:ascii="Arial" w:hAnsi="Arial" w:cs="Arial"/>
          <w:sz w:val="22"/>
        </w:rPr>
      </w:pPr>
    </w:p>
    <w:p w14:paraId="1F5DDBF2" w14:textId="70B56C3A" w:rsidR="00197CF4" w:rsidRPr="004934A0" w:rsidRDefault="00197CF4" w:rsidP="0075478F">
      <w:pPr>
        <w:pStyle w:val="ListParagraph"/>
        <w:numPr>
          <w:ilvl w:val="0"/>
          <w:numId w:val="1"/>
        </w:numPr>
        <w:ind w:left="450"/>
        <w:rPr>
          <w:rFonts w:asciiTheme="minorHAnsi" w:hAnsiTheme="minorHAnsi" w:cs="Arial"/>
          <w:szCs w:val="24"/>
        </w:rPr>
      </w:pPr>
      <w:commentRangeStart w:id="4"/>
      <w:r w:rsidRPr="006838C4">
        <w:rPr>
          <w:rFonts w:asciiTheme="minorHAnsi" w:hAnsiTheme="minorHAnsi" w:cs="Arial"/>
          <w:szCs w:val="24"/>
        </w:rPr>
        <w:t>Explain</w:t>
      </w:r>
      <w:commentRangeEnd w:id="4"/>
      <w:r w:rsidRPr="004934A0">
        <w:rPr>
          <w:rStyle w:val="CommentReference"/>
          <w:rFonts w:asciiTheme="minorHAnsi" w:hAnsiTheme="minorHAnsi"/>
          <w:sz w:val="24"/>
          <w:szCs w:val="24"/>
        </w:rPr>
        <w:commentReference w:id="4"/>
      </w:r>
      <w:r w:rsidRPr="004934A0">
        <w:rPr>
          <w:rFonts w:asciiTheme="minorHAnsi" w:hAnsiTheme="minorHAnsi" w:cs="Arial"/>
          <w:szCs w:val="24"/>
        </w:rPr>
        <w:t xml:space="preserve"> any </w:t>
      </w:r>
      <w:r w:rsidRPr="004934A0">
        <w:rPr>
          <w:rFonts w:asciiTheme="minorHAnsi" w:hAnsiTheme="minorHAnsi" w:cs="Arial"/>
          <w:b/>
          <w:szCs w:val="24"/>
          <w:u w:val="single"/>
        </w:rPr>
        <w:t>new</w:t>
      </w:r>
      <w:r w:rsidRPr="004934A0">
        <w:rPr>
          <w:rFonts w:asciiTheme="minorHAnsi" w:hAnsiTheme="minorHAnsi" w:cs="Arial"/>
          <w:szCs w:val="24"/>
        </w:rPr>
        <w:t xml:space="preserve"> ways to change the molecul</w:t>
      </w:r>
      <w:r w:rsidR="00DD60E5">
        <w:rPr>
          <w:rFonts w:asciiTheme="minorHAnsi" w:hAnsiTheme="minorHAnsi" w:cs="Arial"/>
          <w:szCs w:val="24"/>
        </w:rPr>
        <w:t>e</w:t>
      </w:r>
      <w:r w:rsidRPr="004934A0">
        <w:rPr>
          <w:rFonts w:asciiTheme="minorHAnsi" w:hAnsiTheme="minorHAnsi" w:cs="Arial"/>
          <w:szCs w:val="24"/>
        </w:rPr>
        <w:t xml:space="preserve"> polarity of the three-atom molecule.</w:t>
      </w:r>
    </w:p>
    <w:p w14:paraId="129BC8BC" w14:textId="77777777" w:rsidR="00197CF4" w:rsidRPr="000B015D" w:rsidRDefault="00197CF4" w:rsidP="000B015D">
      <w:pPr>
        <w:rPr>
          <w:rFonts w:ascii="Arial" w:hAnsi="Arial" w:cs="Arial"/>
          <w:sz w:val="22"/>
        </w:rPr>
      </w:pPr>
    </w:p>
    <w:p w14:paraId="7D70872B" w14:textId="77777777" w:rsidR="00197CF4" w:rsidRDefault="00197CF4" w:rsidP="00197CF4">
      <w:pPr>
        <w:pStyle w:val="ListParagraph"/>
        <w:rPr>
          <w:rFonts w:ascii="Arial" w:hAnsi="Arial" w:cs="Arial"/>
          <w:sz w:val="22"/>
        </w:rPr>
      </w:pPr>
    </w:p>
    <w:p w14:paraId="60FE89A2" w14:textId="77777777" w:rsidR="00197CF4" w:rsidRDefault="00197CF4" w:rsidP="00197CF4">
      <w:pPr>
        <w:pStyle w:val="ListParagraph"/>
        <w:rPr>
          <w:rFonts w:ascii="Arial" w:hAnsi="Arial" w:cs="Arial"/>
          <w:sz w:val="22"/>
        </w:rPr>
      </w:pPr>
    </w:p>
    <w:p w14:paraId="66F59509" w14:textId="77777777" w:rsidR="004170B4" w:rsidRDefault="004170B4" w:rsidP="00197CF4">
      <w:pPr>
        <w:pStyle w:val="ListParagraph"/>
        <w:rPr>
          <w:rFonts w:ascii="Arial" w:hAnsi="Arial" w:cs="Arial"/>
          <w:sz w:val="22"/>
        </w:rPr>
      </w:pPr>
    </w:p>
    <w:p w14:paraId="1FF3065D" w14:textId="7B05E2B4" w:rsidR="00197CF4" w:rsidRPr="004934A0" w:rsidRDefault="00197CF4" w:rsidP="0075478F">
      <w:pPr>
        <w:pStyle w:val="ListParagraph"/>
        <w:numPr>
          <w:ilvl w:val="0"/>
          <w:numId w:val="1"/>
        </w:numPr>
        <w:ind w:left="450"/>
        <w:rPr>
          <w:rFonts w:asciiTheme="minorHAnsi" w:hAnsiTheme="minorHAnsi" w:cs="Arial"/>
          <w:szCs w:val="24"/>
        </w:rPr>
      </w:pPr>
      <w:commentRangeStart w:id="5"/>
      <w:r w:rsidRPr="004934A0">
        <w:rPr>
          <w:rFonts w:asciiTheme="minorHAnsi" w:hAnsiTheme="minorHAnsi" w:cs="Arial"/>
          <w:szCs w:val="24"/>
        </w:rPr>
        <w:t xml:space="preserve">How </w:t>
      </w:r>
      <w:commentRangeEnd w:id="5"/>
      <w:r w:rsidRPr="004934A0">
        <w:rPr>
          <w:rStyle w:val="CommentReference"/>
          <w:rFonts w:asciiTheme="minorHAnsi" w:hAnsiTheme="minorHAnsi"/>
          <w:sz w:val="24"/>
          <w:szCs w:val="24"/>
        </w:rPr>
        <w:commentReference w:id="5"/>
      </w:r>
      <w:r w:rsidRPr="004934A0">
        <w:rPr>
          <w:rFonts w:asciiTheme="minorHAnsi" w:hAnsiTheme="minorHAnsi" w:cs="Arial"/>
          <w:szCs w:val="24"/>
        </w:rPr>
        <w:t xml:space="preserve">does the </w:t>
      </w:r>
      <w:r w:rsidRPr="004934A0">
        <w:rPr>
          <w:rFonts w:asciiTheme="minorHAnsi" w:hAnsiTheme="minorHAnsi" w:cs="Arial"/>
          <w:b/>
          <w:szCs w:val="24"/>
        </w:rPr>
        <w:t>ABC-bond angle</w:t>
      </w:r>
      <w:r w:rsidRPr="004934A0">
        <w:rPr>
          <w:rFonts w:asciiTheme="minorHAnsi" w:hAnsiTheme="minorHAnsi" w:cs="Arial"/>
          <w:szCs w:val="24"/>
        </w:rPr>
        <w:t xml:space="preserve"> effect molecul</w:t>
      </w:r>
      <w:r w:rsidR="00DD60E5">
        <w:rPr>
          <w:rFonts w:asciiTheme="minorHAnsi" w:hAnsiTheme="minorHAnsi" w:cs="Arial"/>
          <w:szCs w:val="24"/>
        </w:rPr>
        <w:t>e</w:t>
      </w:r>
      <w:r w:rsidRPr="004934A0">
        <w:rPr>
          <w:rFonts w:asciiTheme="minorHAnsi" w:hAnsiTheme="minorHAnsi" w:cs="Arial"/>
          <w:szCs w:val="24"/>
        </w:rPr>
        <w:t xml:space="preserve"> polarity?</w:t>
      </w:r>
      <w:r w:rsidR="00D718D5" w:rsidRPr="004934A0">
        <w:rPr>
          <w:rFonts w:asciiTheme="minorHAnsi" w:hAnsiTheme="minorHAnsi" w:cs="Arial"/>
          <w:szCs w:val="24"/>
        </w:rPr>
        <w:t xml:space="preserve"> Tip: Try changing the bond angle in the simulation.</w:t>
      </w:r>
    </w:p>
    <w:p w14:paraId="1DE528F0" w14:textId="77777777" w:rsidR="004170B4" w:rsidRDefault="004170B4" w:rsidP="00197CF4">
      <w:pPr>
        <w:rPr>
          <w:rFonts w:ascii="Arial" w:hAnsi="Arial" w:cs="Arial"/>
          <w:sz w:val="22"/>
        </w:rPr>
      </w:pPr>
    </w:p>
    <w:p w14:paraId="74399876" w14:textId="77777777" w:rsidR="00197CF4" w:rsidRDefault="00197CF4" w:rsidP="00197CF4">
      <w:pPr>
        <w:rPr>
          <w:rFonts w:ascii="Arial" w:hAnsi="Arial" w:cs="Arial"/>
          <w:sz w:val="22"/>
        </w:rPr>
      </w:pPr>
    </w:p>
    <w:p w14:paraId="766361F8" w14:textId="77777777" w:rsidR="004170B4" w:rsidRDefault="004170B4" w:rsidP="00197CF4">
      <w:pPr>
        <w:rPr>
          <w:rFonts w:ascii="Arial" w:hAnsi="Arial" w:cs="Arial"/>
          <w:sz w:val="22"/>
        </w:rPr>
      </w:pPr>
    </w:p>
    <w:p w14:paraId="609AD815" w14:textId="77777777" w:rsidR="00197CF4" w:rsidRPr="007650B8" w:rsidRDefault="00197CF4" w:rsidP="00197CF4">
      <w:pPr>
        <w:rPr>
          <w:rFonts w:ascii="Arial" w:hAnsi="Arial" w:cs="Arial"/>
          <w:sz w:val="22"/>
        </w:rPr>
      </w:pPr>
    </w:p>
    <w:p w14:paraId="6437904A" w14:textId="2BD71A7D" w:rsidR="00197CF4" w:rsidRPr="006838C4" w:rsidRDefault="00197CF4" w:rsidP="0075478F">
      <w:pPr>
        <w:pStyle w:val="ListParagraph"/>
        <w:numPr>
          <w:ilvl w:val="0"/>
          <w:numId w:val="1"/>
        </w:numPr>
        <w:ind w:left="450"/>
        <w:rPr>
          <w:rFonts w:asciiTheme="minorHAnsi" w:hAnsiTheme="minorHAnsi"/>
          <w:szCs w:val="24"/>
        </w:rPr>
      </w:pPr>
      <w:commentRangeStart w:id="6"/>
      <w:r w:rsidRPr="004934A0">
        <w:rPr>
          <w:rFonts w:asciiTheme="minorHAnsi" w:hAnsiTheme="minorHAnsi" w:cs="Arial"/>
          <w:szCs w:val="24"/>
        </w:rPr>
        <w:t>Explain</w:t>
      </w:r>
      <w:commentRangeEnd w:id="6"/>
      <w:r w:rsidRPr="004934A0">
        <w:rPr>
          <w:rStyle w:val="CommentReference"/>
          <w:rFonts w:asciiTheme="minorHAnsi" w:hAnsiTheme="minorHAnsi"/>
          <w:sz w:val="24"/>
          <w:szCs w:val="24"/>
        </w:rPr>
        <w:commentReference w:id="6"/>
      </w:r>
      <w:r w:rsidRPr="004934A0">
        <w:rPr>
          <w:rFonts w:asciiTheme="minorHAnsi" w:hAnsiTheme="minorHAnsi" w:cs="Arial"/>
          <w:szCs w:val="24"/>
        </w:rPr>
        <w:t xml:space="preserve"> the relationship between the </w:t>
      </w:r>
      <w:r w:rsidRPr="004934A0">
        <w:rPr>
          <w:rFonts w:asciiTheme="minorHAnsi" w:hAnsiTheme="minorHAnsi" w:cs="Arial"/>
          <w:b/>
          <w:szCs w:val="24"/>
        </w:rPr>
        <w:t>bond dipoles</w:t>
      </w:r>
      <w:r w:rsidRPr="004934A0">
        <w:rPr>
          <w:rFonts w:asciiTheme="minorHAnsi" w:hAnsiTheme="minorHAnsi" w:cs="Arial"/>
          <w:szCs w:val="24"/>
        </w:rPr>
        <w:t xml:space="preserve"> and the </w:t>
      </w:r>
      <w:r w:rsidRPr="004934A0">
        <w:rPr>
          <w:rFonts w:asciiTheme="minorHAnsi" w:hAnsiTheme="minorHAnsi" w:cs="Arial"/>
          <w:b/>
          <w:szCs w:val="24"/>
        </w:rPr>
        <w:t>molecul</w:t>
      </w:r>
      <w:r w:rsidR="00DD60E5">
        <w:rPr>
          <w:rFonts w:asciiTheme="minorHAnsi" w:hAnsiTheme="minorHAnsi" w:cs="Arial"/>
          <w:b/>
          <w:szCs w:val="24"/>
        </w:rPr>
        <w:t>e</w:t>
      </w:r>
      <w:r w:rsidRPr="004934A0">
        <w:rPr>
          <w:rFonts w:asciiTheme="minorHAnsi" w:hAnsiTheme="minorHAnsi" w:cs="Arial"/>
          <w:b/>
          <w:szCs w:val="24"/>
        </w:rPr>
        <w:t xml:space="preserve"> dipole</w:t>
      </w:r>
      <w:r w:rsidRPr="004934A0">
        <w:rPr>
          <w:rFonts w:asciiTheme="minorHAnsi" w:hAnsiTheme="minorHAnsi" w:cs="Arial"/>
          <w:szCs w:val="24"/>
        </w:rPr>
        <w:t>.</w:t>
      </w:r>
    </w:p>
    <w:p w14:paraId="3B4CF478" w14:textId="77777777" w:rsidR="006838C4" w:rsidRDefault="006838C4" w:rsidP="004934A0">
      <w:pPr>
        <w:pStyle w:val="ListParagraph"/>
        <w:ind w:left="450"/>
        <w:rPr>
          <w:rFonts w:asciiTheme="minorHAnsi" w:hAnsiTheme="minorHAnsi" w:cs="Arial"/>
          <w:szCs w:val="24"/>
        </w:rPr>
      </w:pPr>
    </w:p>
    <w:p w14:paraId="79D747BD" w14:textId="77777777" w:rsidR="006838C4" w:rsidRDefault="006838C4" w:rsidP="004934A0">
      <w:pPr>
        <w:pStyle w:val="ListParagraph"/>
        <w:ind w:left="450"/>
        <w:rPr>
          <w:rFonts w:asciiTheme="minorHAnsi" w:hAnsiTheme="minorHAnsi" w:cs="Arial"/>
          <w:szCs w:val="24"/>
        </w:rPr>
      </w:pPr>
    </w:p>
    <w:p w14:paraId="52E80A75" w14:textId="77777777" w:rsidR="006838C4" w:rsidRDefault="006838C4" w:rsidP="004934A0">
      <w:pPr>
        <w:pStyle w:val="ListParagraph"/>
        <w:ind w:left="450"/>
        <w:rPr>
          <w:rFonts w:asciiTheme="minorHAnsi" w:hAnsiTheme="minorHAnsi" w:cs="Arial"/>
          <w:szCs w:val="24"/>
        </w:rPr>
      </w:pPr>
    </w:p>
    <w:p w14:paraId="665E51D5" w14:textId="77777777" w:rsidR="006838C4" w:rsidRDefault="006838C4" w:rsidP="004934A0">
      <w:pPr>
        <w:pStyle w:val="ListParagraph"/>
        <w:ind w:left="450"/>
        <w:rPr>
          <w:rFonts w:asciiTheme="minorHAnsi" w:hAnsiTheme="minorHAnsi"/>
          <w:szCs w:val="24"/>
        </w:rPr>
      </w:pPr>
    </w:p>
    <w:p w14:paraId="5DB24FEB" w14:textId="77777777" w:rsidR="004170B4" w:rsidRPr="004934A0" w:rsidRDefault="004170B4" w:rsidP="004934A0">
      <w:pPr>
        <w:pStyle w:val="ListParagraph"/>
        <w:ind w:left="450"/>
        <w:rPr>
          <w:rFonts w:asciiTheme="minorHAnsi" w:hAnsiTheme="minorHAnsi"/>
          <w:szCs w:val="24"/>
        </w:rPr>
      </w:pPr>
    </w:p>
    <w:p w14:paraId="7B3C5D04" w14:textId="77777777" w:rsidR="00197CF4" w:rsidRPr="004934A0" w:rsidRDefault="00197CF4" w:rsidP="004934A0">
      <w:pPr>
        <w:pStyle w:val="PHETNumberBody"/>
      </w:pPr>
      <w:commentRangeStart w:id="7"/>
      <w:r w:rsidRPr="004934A0">
        <w:t>Can</w:t>
      </w:r>
      <w:commentRangeEnd w:id="7"/>
      <w:r w:rsidRPr="00B27387">
        <w:rPr>
          <w:rStyle w:val="CommentReference"/>
          <w:sz w:val="24"/>
          <w:szCs w:val="24"/>
        </w:rPr>
        <w:commentReference w:id="7"/>
      </w:r>
      <w:r w:rsidRPr="004934A0">
        <w:t xml:space="preserve"> a non-polar molecule contain polar bonds?  Use an </w:t>
      </w:r>
      <w:r w:rsidRPr="004934A0">
        <w:rPr>
          <w:b/>
        </w:rPr>
        <w:t>example</w:t>
      </w:r>
      <w:r w:rsidRPr="004934A0">
        <w:t xml:space="preserve"> to explain your answer. </w:t>
      </w:r>
    </w:p>
    <w:p w14:paraId="06A84B4A" w14:textId="77777777" w:rsidR="006838C4" w:rsidRDefault="006838C4" w:rsidP="000B015D">
      <w:pPr>
        <w:pStyle w:val="ListParagraph"/>
        <w:ind w:left="360"/>
        <w:rPr>
          <w:rFonts w:ascii="Arial" w:hAnsi="Arial" w:cs="Arial"/>
          <w:b/>
          <w:sz w:val="22"/>
          <w:szCs w:val="28"/>
        </w:rPr>
      </w:pPr>
    </w:p>
    <w:p w14:paraId="7AC453AA" w14:textId="77777777" w:rsidR="004170B4" w:rsidRDefault="004170B4" w:rsidP="000B015D">
      <w:pPr>
        <w:pStyle w:val="ListParagraph"/>
        <w:ind w:left="360"/>
        <w:rPr>
          <w:rFonts w:ascii="Arial" w:hAnsi="Arial" w:cs="Arial"/>
          <w:b/>
          <w:sz w:val="22"/>
          <w:szCs w:val="28"/>
        </w:rPr>
      </w:pPr>
    </w:p>
    <w:p w14:paraId="015D107B" w14:textId="77777777" w:rsidR="006838C4" w:rsidRDefault="006838C4" w:rsidP="000B015D">
      <w:pPr>
        <w:pStyle w:val="ListParagraph"/>
        <w:ind w:left="360"/>
        <w:rPr>
          <w:rFonts w:ascii="Arial" w:hAnsi="Arial" w:cs="Arial"/>
          <w:b/>
          <w:sz w:val="22"/>
          <w:szCs w:val="28"/>
        </w:rPr>
      </w:pPr>
    </w:p>
    <w:p w14:paraId="55C9576A" w14:textId="1892CAF9" w:rsidR="00197CF4" w:rsidRPr="004934A0" w:rsidRDefault="00197CF4" w:rsidP="004934A0">
      <w:pPr>
        <w:pStyle w:val="PHETHeading"/>
        <w:rPr>
          <w:b w:val="0"/>
        </w:rPr>
      </w:pPr>
      <w:commentRangeStart w:id="8"/>
      <w:r w:rsidRPr="004934A0">
        <w:t>P</w:t>
      </w:r>
      <w:r w:rsidR="00987488">
        <w:t>ART</w:t>
      </w:r>
      <w:r w:rsidRPr="004934A0">
        <w:t xml:space="preserve"> I</w:t>
      </w:r>
      <w:r w:rsidR="006004DC" w:rsidRPr="004934A0">
        <w:t>II</w:t>
      </w:r>
      <w:r w:rsidRPr="004934A0">
        <w:t>: R</w:t>
      </w:r>
      <w:r w:rsidR="00987488">
        <w:t>EAL</w:t>
      </w:r>
      <w:r w:rsidRPr="004934A0">
        <w:t xml:space="preserve"> </w:t>
      </w:r>
      <w:r w:rsidR="00987488">
        <w:t>MOLECULES</w:t>
      </w:r>
      <w:r w:rsidRPr="004934A0">
        <w:t xml:space="preserve"> </w:t>
      </w:r>
      <w:r w:rsidR="00B30631">
        <w:t>SCREEN</w:t>
      </w:r>
      <w:r w:rsidR="00807D25" w:rsidRPr="004934A0">
        <w:t xml:space="preserve"> </w:t>
      </w:r>
      <w:commentRangeEnd w:id="8"/>
      <w:r w:rsidR="004170B4">
        <w:rPr>
          <w:rStyle w:val="CommentReference"/>
          <w:rFonts w:ascii="Times New Roman" w:hAnsi="Times New Roman" w:cs="Times New Roman"/>
          <w:b w:val="0"/>
        </w:rPr>
        <w:commentReference w:id="8"/>
      </w:r>
    </w:p>
    <w:p w14:paraId="282B6C2E" w14:textId="77777777" w:rsidR="00197CF4" w:rsidRPr="007650B8" w:rsidRDefault="00197CF4" w:rsidP="00197CF4">
      <w:pPr>
        <w:rPr>
          <w:rFonts w:ascii="Arial" w:hAnsi="Arial" w:cs="Arial"/>
          <w:sz w:val="22"/>
        </w:rPr>
      </w:pPr>
    </w:p>
    <w:p w14:paraId="24E1DF0E" w14:textId="77777777" w:rsidR="00197CF4" w:rsidRPr="004934A0" w:rsidRDefault="00197CF4" w:rsidP="004934A0">
      <w:pPr>
        <w:pStyle w:val="PHETNumberBody"/>
      </w:pPr>
      <w:r w:rsidRPr="004934A0">
        <w:rPr>
          <w:b/>
        </w:rPr>
        <w:t xml:space="preserve">Predict </w:t>
      </w:r>
      <w:r w:rsidRPr="004934A0">
        <w:t>the polarity of four real molecules in the simulation. Explain your reasoning before you check your predictions with the simulation.</w:t>
      </w:r>
      <w:r w:rsidRPr="004934A0">
        <w:tab/>
      </w:r>
      <w:r w:rsidRPr="004934A0">
        <w:tab/>
        <w:t xml:space="preserve">  </w:t>
      </w:r>
    </w:p>
    <w:p w14:paraId="0836D45C" w14:textId="77777777" w:rsidR="00197CF4" w:rsidRDefault="00197CF4" w:rsidP="00197CF4">
      <w:pPr>
        <w:rPr>
          <w:rFonts w:ascii="Arial" w:hAnsi="Arial" w:cs="Arial"/>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750"/>
        <w:gridCol w:w="2540"/>
      </w:tblGrid>
      <w:tr w:rsidR="00197CF4" w:rsidRPr="004A7483" w14:paraId="44CC8AE0" w14:textId="77777777" w:rsidTr="004934A0">
        <w:trPr>
          <w:trHeight w:val="618"/>
        </w:trPr>
        <w:tc>
          <w:tcPr>
            <w:tcW w:w="7450" w:type="dxa"/>
            <w:gridSpan w:val="2"/>
            <w:shd w:val="clear" w:color="auto" w:fill="auto"/>
            <w:vAlign w:val="center"/>
          </w:tcPr>
          <w:p w14:paraId="3A7D90B5" w14:textId="77777777" w:rsidR="00197CF4" w:rsidRPr="004A7483" w:rsidRDefault="00197CF4" w:rsidP="004934A0">
            <w:pPr>
              <w:pStyle w:val="PHETTableHeading"/>
              <w:rPr>
                <w:i/>
                <w:iCs/>
                <w:color w:val="243F60" w:themeColor="accent1" w:themeShade="7F"/>
              </w:rPr>
            </w:pPr>
            <w:r w:rsidRPr="004A7483">
              <w:t>YOUR PREDICTION</w:t>
            </w:r>
          </w:p>
        </w:tc>
        <w:tc>
          <w:tcPr>
            <w:tcW w:w="2540" w:type="dxa"/>
            <w:shd w:val="clear" w:color="auto" w:fill="CCCCCC"/>
            <w:vAlign w:val="center"/>
          </w:tcPr>
          <w:p w14:paraId="7E254DEF" w14:textId="77777777" w:rsidR="00197CF4" w:rsidRPr="004A7483" w:rsidRDefault="00197CF4" w:rsidP="004934A0">
            <w:pPr>
              <w:pStyle w:val="PHETTableHeading"/>
              <w:rPr>
                <w:i/>
                <w:iCs/>
                <w:color w:val="243F60" w:themeColor="accent1" w:themeShade="7F"/>
              </w:rPr>
            </w:pPr>
            <w:r w:rsidRPr="004A7483">
              <w:t>CHECK</w:t>
            </w:r>
          </w:p>
          <w:p w14:paraId="782BD663" w14:textId="77777777" w:rsidR="00197CF4" w:rsidRPr="004A7483" w:rsidRDefault="00197CF4" w:rsidP="004934A0">
            <w:pPr>
              <w:pStyle w:val="PHETTableHeading"/>
              <w:rPr>
                <w:i/>
                <w:iCs/>
                <w:color w:val="243F60" w:themeColor="accent1" w:themeShade="7F"/>
              </w:rPr>
            </w:pPr>
            <w:r w:rsidRPr="004A7483">
              <w:t>Your Prediction</w:t>
            </w:r>
          </w:p>
        </w:tc>
      </w:tr>
      <w:tr w:rsidR="006838C4" w:rsidRPr="004A7483" w14:paraId="3D6FF7B7" w14:textId="77777777" w:rsidTr="004934A0">
        <w:trPr>
          <w:trHeight w:val="886"/>
        </w:trPr>
        <w:tc>
          <w:tcPr>
            <w:tcW w:w="2700" w:type="dxa"/>
            <w:shd w:val="clear" w:color="auto" w:fill="auto"/>
            <w:vAlign w:val="center"/>
          </w:tcPr>
          <w:p w14:paraId="75F89767" w14:textId="77777777" w:rsidR="00197CF4" w:rsidRPr="004A7483" w:rsidRDefault="00197CF4" w:rsidP="004934A0">
            <w:pPr>
              <w:pStyle w:val="PHETTableTextBody"/>
              <w:rPr>
                <w:i/>
                <w:iCs/>
                <w:color w:val="243F60" w:themeColor="accent1" w:themeShade="7F"/>
              </w:rPr>
            </w:pPr>
            <w:r w:rsidRPr="004A7483">
              <w:t>Draw Molecule -</w:t>
            </w:r>
          </w:p>
          <w:p w14:paraId="5CD53710" w14:textId="779944B1" w:rsidR="00197CF4" w:rsidRPr="004A7483" w:rsidRDefault="00197CF4" w:rsidP="004934A0">
            <w:pPr>
              <w:pStyle w:val="PHETTableTextBody"/>
              <w:rPr>
                <w:i/>
                <w:iCs/>
                <w:color w:val="243F60" w:themeColor="accent1" w:themeShade="7F"/>
              </w:rPr>
            </w:pPr>
            <w:r w:rsidRPr="004A7483">
              <w:t xml:space="preserve">Include Bond Dipoles </w:t>
            </w:r>
            <w:r w:rsidR="006838C4">
              <w:t>&amp;</w:t>
            </w:r>
            <w:r w:rsidRPr="004A7483">
              <w:t xml:space="preserve"> Molecul</w:t>
            </w:r>
            <w:r w:rsidR="00DD60E5">
              <w:t>e</w:t>
            </w:r>
            <w:r w:rsidRPr="004A7483">
              <w:t xml:space="preserve"> Dipole</w:t>
            </w:r>
          </w:p>
        </w:tc>
        <w:tc>
          <w:tcPr>
            <w:tcW w:w="4750" w:type="dxa"/>
            <w:shd w:val="clear" w:color="auto" w:fill="auto"/>
            <w:vAlign w:val="center"/>
          </w:tcPr>
          <w:p w14:paraId="7AAE4956" w14:textId="77777777" w:rsidR="00197CF4" w:rsidRPr="004A7483" w:rsidRDefault="00197CF4" w:rsidP="004934A0">
            <w:pPr>
              <w:pStyle w:val="PHETTableTextBody"/>
              <w:rPr>
                <w:i/>
                <w:iCs/>
                <w:color w:val="243F60" w:themeColor="accent1" w:themeShade="7F"/>
              </w:rPr>
            </w:pPr>
            <w:r w:rsidRPr="004A7483">
              <w:t>Explain Your Reasoning:</w:t>
            </w:r>
          </w:p>
        </w:tc>
        <w:tc>
          <w:tcPr>
            <w:tcW w:w="2540" w:type="dxa"/>
            <w:shd w:val="clear" w:color="auto" w:fill="CCCCCC"/>
            <w:vAlign w:val="center"/>
          </w:tcPr>
          <w:p w14:paraId="0B4050FF" w14:textId="77777777" w:rsidR="00197CF4" w:rsidRPr="004A7483" w:rsidRDefault="00197CF4" w:rsidP="004934A0">
            <w:pPr>
              <w:pStyle w:val="PHETTableTextBody"/>
              <w:rPr>
                <w:i/>
                <w:iCs/>
                <w:color w:val="243F60" w:themeColor="accent1" w:themeShade="7F"/>
              </w:rPr>
            </w:pPr>
            <w:r w:rsidRPr="004A7483">
              <w:t>Correct? Explain any differences.</w:t>
            </w:r>
          </w:p>
        </w:tc>
      </w:tr>
      <w:tr w:rsidR="006838C4" w:rsidRPr="004A7483" w14:paraId="0B15E636" w14:textId="77777777" w:rsidTr="004934A0">
        <w:trPr>
          <w:trHeight w:val="1039"/>
        </w:trPr>
        <w:tc>
          <w:tcPr>
            <w:tcW w:w="2700" w:type="dxa"/>
            <w:shd w:val="clear" w:color="auto" w:fill="auto"/>
          </w:tcPr>
          <w:p w14:paraId="0B7F0059" w14:textId="77777777" w:rsidR="00197CF4" w:rsidRPr="004A7483" w:rsidRDefault="00197CF4" w:rsidP="00634407">
            <w:pPr>
              <w:rPr>
                <w:rFonts w:ascii="Arial" w:hAnsi="Arial" w:cs="Arial"/>
                <w:sz w:val="22"/>
              </w:rPr>
            </w:pPr>
          </w:p>
          <w:p w14:paraId="223D1A25" w14:textId="77777777" w:rsidR="00197CF4" w:rsidRPr="004A7483" w:rsidRDefault="00197CF4" w:rsidP="00634407">
            <w:pPr>
              <w:rPr>
                <w:rFonts w:ascii="Arial" w:hAnsi="Arial" w:cs="Arial"/>
                <w:sz w:val="22"/>
              </w:rPr>
            </w:pPr>
          </w:p>
          <w:p w14:paraId="1D20BFAE" w14:textId="77777777" w:rsidR="00197CF4" w:rsidRPr="004A7483" w:rsidRDefault="00197CF4" w:rsidP="00634407">
            <w:pPr>
              <w:rPr>
                <w:rFonts w:ascii="Arial" w:hAnsi="Arial" w:cs="Arial"/>
                <w:sz w:val="22"/>
              </w:rPr>
            </w:pPr>
          </w:p>
          <w:p w14:paraId="0C663F92" w14:textId="77777777" w:rsidR="00197CF4" w:rsidRPr="004A7483" w:rsidRDefault="00197CF4" w:rsidP="00634407">
            <w:pPr>
              <w:rPr>
                <w:rFonts w:ascii="Arial" w:hAnsi="Arial" w:cs="Arial"/>
                <w:sz w:val="22"/>
              </w:rPr>
            </w:pPr>
          </w:p>
          <w:p w14:paraId="49A170D9" w14:textId="77777777" w:rsidR="00197CF4" w:rsidRPr="004A7483" w:rsidRDefault="00197CF4" w:rsidP="00634407">
            <w:pPr>
              <w:rPr>
                <w:rFonts w:ascii="Arial" w:hAnsi="Arial" w:cs="Arial"/>
                <w:sz w:val="22"/>
              </w:rPr>
            </w:pPr>
          </w:p>
          <w:p w14:paraId="51730022" w14:textId="77777777" w:rsidR="00197CF4" w:rsidRPr="004A7483" w:rsidRDefault="00197CF4" w:rsidP="00634407">
            <w:pPr>
              <w:rPr>
                <w:rFonts w:ascii="Arial" w:hAnsi="Arial" w:cs="Arial"/>
                <w:sz w:val="22"/>
              </w:rPr>
            </w:pPr>
          </w:p>
          <w:p w14:paraId="43D9073F" w14:textId="77777777" w:rsidR="00197CF4" w:rsidRPr="004A7483" w:rsidRDefault="00197CF4" w:rsidP="00634407">
            <w:pPr>
              <w:rPr>
                <w:rFonts w:ascii="Arial" w:hAnsi="Arial" w:cs="Arial"/>
                <w:sz w:val="22"/>
              </w:rPr>
            </w:pPr>
          </w:p>
          <w:p w14:paraId="77F7CF21" w14:textId="77777777" w:rsidR="00197CF4" w:rsidRPr="004A7483" w:rsidRDefault="00197CF4" w:rsidP="00634407">
            <w:pPr>
              <w:rPr>
                <w:rFonts w:ascii="Arial" w:hAnsi="Arial" w:cs="Arial"/>
                <w:sz w:val="22"/>
              </w:rPr>
            </w:pPr>
          </w:p>
        </w:tc>
        <w:tc>
          <w:tcPr>
            <w:tcW w:w="4750" w:type="dxa"/>
            <w:shd w:val="clear" w:color="auto" w:fill="auto"/>
          </w:tcPr>
          <w:p w14:paraId="78D21D9F" w14:textId="77777777" w:rsidR="00197CF4" w:rsidRPr="004A7483" w:rsidRDefault="00197CF4" w:rsidP="00634407">
            <w:pPr>
              <w:rPr>
                <w:rFonts w:ascii="Arial" w:hAnsi="Arial" w:cs="Arial"/>
                <w:sz w:val="22"/>
              </w:rPr>
            </w:pPr>
          </w:p>
        </w:tc>
        <w:tc>
          <w:tcPr>
            <w:tcW w:w="2540" w:type="dxa"/>
            <w:shd w:val="clear" w:color="auto" w:fill="CCCCCC"/>
          </w:tcPr>
          <w:p w14:paraId="2FC747B0" w14:textId="77777777" w:rsidR="00197CF4" w:rsidRPr="004A7483" w:rsidRDefault="00197CF4" w:rsidP="00634407">
            <w:pPr>
              <w:rPr>
                <w:rFonts w:ascii="Arial" w:hAnsi="Arial" w:cs="Arial"/>
                <w:sz w:val="22"/>
              </w:rPr>
            </w:pPr>
          </w:p>
        </w:tc>
      </w:tr>
      <w:tr w:rsidR="006838C4" w:rsidRPr="004A7483" w14:paraId="76F63FAA" w14:textId="77777777" w:rsidTr="004934A0">
        <w:trPr>
          <w:trHeight w:val="1741"/>
        </w:trPr>
        <w:tc>
          <w:tcPr>
            <w:tcW w:w="2700" w:type="dxa"/>
            <w:shd w:val="clear" w:color="auto" w:fill="auto"/>
          </w:tcPr>
          <w:p w14:paraId="622D4CBA" w14:textId="77777777" w:rsidR="00197CF4" w:rsidRPr="004A7483" w:rsidRDefault="00197CF4" w:rsidP="00634407">
            <w:pPr>
              <w:rPr>
                <w:rFonts w:ascii="Arial" w:hAnsi="Arial" w:cs="Arial"/>
                <w:sz w:val="22"/>
              </w:rPr>
            </w:pPr>
          </w:p>
          <w:p w14:paraId="7EE574BA" w14:textId="77777777" w:rsidR="00197CF4" w:rsidRPr="004A7483" w:rsidRDefault="00197CF4" w:rsidP="00634407">
            <w:pPr>
              <w:rPr>
                <w:rFonts w:ascii="Arial" w:hAnsi="Arial" w:cs="Arial"/>
                <w:sz w:val="22"/>
              </w:rPr>
            </w:pPr>
          </w:p>
          <w:p w14:paraId="43BBF8C2" w14:textId="77777777" w:rsidR="00197CF4" w:rsidRPr="004A7483" w:rsidRDefault="00197CF4" w:rsidP="00634407">
            <w:pPr>
              <w:rPr>
                <w:rFonts w:ascii="Arial" w:hAnsi="Arial" w:cs="Arial"/>
                <w:sz w:val="22"/>
              </w:rPr>
            </w:pPr>
          </w:p>
          <w:p w14:paraId="1D43079D" w14:textId="77777777" w:rsidR="00197CF4" w:rsidRPr="004A7483" w:rsidRDefault="00197CF4" w:rsidP="00634407">
            <w:pPr>
              <w:rPr>
                <w:rFonts w:ascii="Arial" w:hAnsi="Arial" w:cs="Arial"/>
                <w:sz w:val="22"/>
              </w:rPr>
            </w:pPr>
          </w:p>
          <w:p w14:paraId="2F87E369" w14:textId="77777777" w:rsidR="00197CF4" w:rsidRPr="004A7483" w:rsidRDefault="00197CF4" w:rsidP="00634407">
            <w:pPr>
              <w:rPr>
                <w:rFonts w:ascii="Arial" w:hAnsi="Arial" w:cs="Arial"/>
                <w:sz w:val="22"/>
              </w:rPr>
            </w:pPr>
          </w:p>
          <w:p w14:paraId="0B2BF0AA" w14:textId="77777777" w:rsidR="00197CF4" w:rsidRPr="004A7483" w:rsidRDefault="00197CF4" w:rsidP="00634407">
            <w:pPr>
              <w:rPr>
                <w:rFonts w:ascii="Arial" w:hAnsi="Arial" w:cs="Arial"/>
                <w:sz w:val="22"/>
              </w:rPr>
            </w:pPr>
          </w:p>
          <w:p w14:paraId="2FBC621B" w14:textId="77777777" w:rsidR="00197CF4" w:rsidRPr="004A7483" w:rsidRDefault="00197CF4" w:rsidP="00634407">
            <w:pPr>
              <w:rPr>
                <w:rFonts w:ascii="Arial" w:hAnsi="Arial" w:cs="Arial"/>
                <w:sz w:val="22"/>
              </w:rPr>
            </w:pPr>
          </w:p>
          <w:p w14:paraId="690C700F" w14:textId="77777777" w:rsidR="00197CF4" w:rsidRPr="004A7483" w:rsidRDefault="00197CF4" w:rsidP="00634407">
            <w:pPr>
              <w:rPr>
                <w:rFonts w:ascii="Arial" w:hAnsi="Arial" w:cs="Arial"/>
                <w:sz w:val="22"/>
              </w:rPr>
            </w:pPr>
          </w:p>
        </w:tc>
        <w:tc>
          <w:tcPr>
            <w:tcW w:w="4750" w:type="dxa"/>
            <w:shd w:val="clear" w:color="auto" w:fill="auto"/>
          </w:tcPr>
          <w:p w14:paraId="1D33EFE1" w14:textId="77777777" w:rsidR="00197CF4" w:rsidRPr="004A7483" w:rsidRDefault="00197CF4" w:rsidP="00634407">
            <w:pPr>
              <w:rPr>
                <w:rFonts w:ascii="Arial" w:hAnsi="Arial" w:cs="Arial"/>
                <w:sz w:val="22"/>
              </w:rPr>
            </w:pPr>
          </w:p>
        </w:tc>
        <w:tc>
          <w:tcPr>
            <w:tcW w:w="2540" w:type="dxa"/>
            <w:shd w:val="clear" w:color="auto" w:fill="CCCCCC"/>
          </w:tcPr>
          <w:p w14:paraId="6C864AF3" w14:textId="77777777" w:rsidR="00197CF4" w:rsidRPr="004A7483" w:rsidRDefault="00197CF4" w:rsidP="00634407">
            <w:pPr>
              <w:rPr>
                <w:rFonts w:ascii="Arial" w:hAnsi="Arial" w:cs="Arial"/>
                <w:sz w:val="22"/>
              </w:rPr>
            </w:pPr>
          </w:p>
        </w:tc>
      </w:tr>
      <w:tr w:rsidR="006838C4" w:rsidRPr="004A7483" w14:paraId="65F3ADC1" w14:textId="77777777" w:rsidTr="004934A0">
        <w:trPr>
          <w:trHeight w:val="1660"/>
        </w:trPr>
        <w:tc>
          <w:tcPr>
            <w:tcW w:w="2700" w:type="dxa"/>
            <w:shd w:val="clear" w:color="auto" w:fill="auto"/>
          </w:tcPr>
          <w:p w14:paraId="5FF55278" w14:textId="77777777" w:rsidR="00197CF4" w:rsidRPr="004A7483" w:rsidRDefault="00197CF4" w:rsidP="00634407">
            <w:pPr>
              <w:rPr>
                <w:rFonts w:ascii="Arial" w:hAnsi="Arial" w:cs="Arial"/>
                <w:sz w:val="22"/>
              </w:rPr>
            </w:pPr>
          </w:p>
          <w:p w14:paraId="6169AD38" w14:textId="77777777" w:rsidR="00197CF4" w:rsidRPr="004A7483" w:rsidRDefault="00197CF4" w:rsidP="00634407">
            <w:pPr>
              <w:rPr>
                <w:rFonts w:ascii="Arial" w:hAnsi="Arial" w:cs="Arial"/>
                <w:sz w:val="22"/>
              </w:rPr>
            </w:pPr>
          </w:p>
          <w:p w14:paraId="2E271F34" w14:textId="77777777" w:rsidR="00197CF4" w:rsidRPr="004A7483" w:rsidRDefault="00197CF4" w:rsidP="00634407">
            <w:pPr>
              <w:rPr>
                <w:rFonts w:ascii="Arial" w:hAnsi="Arial" w:cs="Arial"/>
                <w:sz w:val="22"/>
              </w:rPr>
            </w:pPr>
          </w:p>
          <w:p w14:paraId="2DE4C9E9" w14:textId="77777777" w:rsidR="00197CF4" w:rsidRPr="004A7483" w:rsidRDefault="00197CF4" w:rsidP="00634407">
            <w:pPr>
              <w:rPr>
                <w:rFonts w:ascii="Arial" w:hAnsi="Arial" w:cs="Arial"/>
                <w:sz w:val="22"/>
              </w:rPr>
            </w:pPr>
          </w:p>
          <w:p w14:paraId="3D22B614" w14:textId="77777777" w:rsidR="00197CF4" w:rsidRPr="004A7483" w:rsidRDefault="00197CF4" w:rsidP="00634407">
            <w:pPr>
              <w:rPr>
                <w:rFonts w:ascii="Arial" w:hAnsi="Arial" w:cs="Arial"/>
                <w:sz w:val="22"/>
              </w:rPr>
            </w:pPr>
          </w:p>
          <w:p w14:paraId="77AFED36" w14:textId="77777777" w:rsidR="00197CF4" w:rsidRPr="004A7483" w:rsidRDefault="00197CF4" w:rsidP="00634407">
            <w:pPr>
              <w:rPr>
                <w:rFonts w:ascii="Arial" w:hAnsi="Arial" w:cs="Arial"/>
                <w:sz w:val="22"/>
              </w:rPr>
            </w:pPr>
          </w:p>
          <w:p w14:paraId="332C298D" w14:textId="77777777" w:rsidR="00197CF4" w:rsidRPr="004A7483" w:rsidRDefault="00197CF4" w:rsidP="00634407">
            <w:pPr>
              <w:rPr>
                <w:rFonts w:ascii="Arial" w:hAnsi="Arial" w:cs="Arial"/>
                <w:sz w:val="22"/>
              </w:rPr>
            </w:pPr>
          </w:p>
          <w:p w14:paraId="4042E6A8" w14:textId="77777777" w:rsidR="00197CF4" w:rsidRPr="004A7483" w:rsidRDefault="00197CF4" w:rsidP="00634407">
            <w:pPr>
              <w:rPr>
                <w:rFonts w:ascii="Arial" w:hAnsi="Arial" w:cs="Arial"/>
                <w:sz w:val="22"/>
              </w:rPr>
            </w:pPr>
          </w:p>
        </w:tc>
        <w:tc>
          <w:tcPr>
            <w:tcW w:w="4750" w:type="dxa"/>
            <w:shd w:val="clear" w:color="auto" w:fill="auto"/>
          </w:tcPr>
          <w:p w14:paraId="61978C1A" w14:textId="77777777" w:rsidR="00197CF4" w:rsidRPr="004A7483" w:rsidRDefault="00197CF4" w:rsidP="00634407">
            <w:pPr>
              <w:rPr>
                <w:rFonts w:ascii="Arial" w:hAnsi="Arial" w:cs="Arial"/>
                <w:sz w:val="22"/>
              </w:rPr>
            </w:pPr>
          </w:p>
        </w:tc>
        <w:tc>
          <w:tcPr>
            <w:tcW w:w="2540" w:type="dxa"/>
            <w:shd w:val="clear" w:color="auto" w:fill="CCCCCC"/>
          </w:tcPr>
          <w:p w14:paraId="0DE6AFD1" w14:textId="77777777" w:rsidR="00197CF4" w:rsidRPr="004A7483" w:rsidRDefault="00197CF4" w:rsidP="00634407">
            <w:pPr>
              <w:rPr>
                <w:rFonts w:ascii="Arial" w:hAnsi="Arial" w:cs="Arial"/>
                <w:sz w:val="22"/>
              </w:rPr>
            </w:pPr>
          </w:p>
        </w:tc>
      </w:tr>
      <w:tr w:rsidR="006838C4" w:rsidRPr="004A7483" w14:paraId="08038567" w14:textId="77777777" w:rsidTr="004934A0">
        <w:trPr>
          <w:trHeight w:val="1867"/>
        </w:trPr>
        <w:tc>
          <w:tcPr>
            <w:tcW w:w="2700" w:type="dxa"/>
            <w:shd w:val="clear" w:color="auto" w:fill="auto"/>
          </w:tcPr>
          <w:p w14:paraId="505DB43B" w14:textId="77777777" w:rsidR="00197CF4" w:rsidRPr="004A7483" w:rsidRDefault="00197CF4" w:rsidP="00634407">
            <w:pPr>
              <w:rPr>
                <w:rFonts w:ascii="Arial" w:hAnsi="Arial" w:cs="Arial"/>
                <w:sz w:val="22"/>
              </w:rPr>
            </w:pPr>
          </w:p>
          <w:p w14:paraId="35D82396" w14:textId="77777777" w:rsidR="00197CF4" w:rsidRPr="004A7483" w:rsidRDefault="00197CF4" w:rsidP="00634407">
            <w:pPr>
              <w:rPr>
                <w:rFonts w:ascii="Arial" w:hAnsi="Arial" w:cs="Arial"/>
                <w:sz w:val="22"/>
              </w:rPr>
            </w:pPr>
          </w:p>
          <w:p w14:paraId="3FD9F767" w14:textId="77777777" w:rsidR="00197CF4" w:rsidRPr="004A7483" w:rsidRDefault="00197CF4" w:rsidP="00634407">
            <w:pPr>
              <w:rPr>
                <w:rFonts w:ascii="Arial" w:hAnsi="Arial" w:cs="Arial"/>
                <w:sz w:val="22"/>
              </w:rPr>
            </w:pPr>
          </w:p>
          <w:p w14:paraId="27F4EFF4" w14:textId="77777777" w:rsidR="00197CF4" w:rsidRPr="004A7483" w:rsidRDefault="00197CF4" w:rsidP="00634407">
            <w:pPr>
              <w:rPr>
                <w:rFonts w:ascii="Arial" w:hAnsi="Arial" w:cs="Arial"/>
                <w:sz w:val="22"/>
              </w:rPr>
            </w:pPr>
          </w:p>
          <w:p w14:paraId="7AA62CB1" w14:textId="77777777" w:rsidR="00197CF4" w:rsidRPr="004A7483" w:rsidRDefault="00197CF4" w:rsidP="00634407">
            <w:pPr>
              <w:rPr>
                <w:rFonts w:ascii="Arial" w:hAnsi="Arial" w:cs="Arial"/>
                <w:sz w:val="22"/>
              </w:rPr>
            </w:pPr>
          </w:p>
          <w:p w14:paraId="29151953" w14:textId="77777777" w:rsidR="00197CF4" w:rsidRPr="004A7483" w:rsidRDefault="00197CF4" w:rsidP="00634407">
            <w:pPr>
              <w:rPr>
                <w:rFonts w:ascii="Arial" w:hAnsi="Arial" w:cs="Arial"/>
                <w:sz w:val="22"/>
              </w:rPr>
            </w:pPr>
          </w:p>
        </w:tc>
        <w:tc>
          <w:tcPr>
            <w:tcW w:w="4750" w:type="dxa"/>
            <w:shd w:val="clear" w:color="auto" w:fill="auto"/>
          </w:tcPr>
          <w:p w14:paraId="29795E3E" w14:textId="77777777" w:rsidR="00197CF4" w:rsidRPr="004A7483" w:rsidRDefault="00197CF4" w:rsidP="00634407">
            <w:pPr>
              <w:rPr>
                <w:rFonts w:ascii="Arial" w:hAnsi="Arial" w:cs="Arial"/>
                <w:sz w:val="22"/>
              </w:rPr>
            </w:pPr>
          </w:p>
        </w:tc>
        <w:tc>
          <w:tcPr>
            <w:tcW w:w="2540" w:type="dxa"/>
            <w:shd w:val="clear" w:color="auto" w:fill="CCCCCC"/>
          </w:tcPr>
          <w:p w14:paraId="3021493D" w14:textId="77777777" w:rsidR="00197CF4" w:rsidRPr="004A7483" w:rsidRDefault="00197CF4" w:rsidP="00634407">
            <w:pPr>
              <w:rPr>
                <w:rFonts w:ascii="Arial" w:hAnsi="Arial" w:cs="Arial"/>
                <w:sz w:val="22"/>
              </w:rPr>
            </w:pPr>
          </w:p>
        </w:tc>
      </w:tr>
    </w:tbl>
    <w:p w14:paraId="5AE03756" w14:textId="77777777" w:rsidR="006838C4" w:rsidRPr="004934A0" w:rsidRDefault="006838C4" w:rsidP="004934A0">
      <w:pPr>
        <w:pStyle w:val="ListParagraph"/>
        <w:ind w:left="820"/>
        <w:rPr>
          <w:rFonts w:ascii="Arial" w:hAnsi="Arial" w:cs="Arial"/>
          <w:sz w:val="22"/>
        </w:rPr>
      </w:pPr>
    </w:p>
    <w:p w14:paraId="1F20D117" w14:textId="4CC21C5B" w:rsidR="00197CF4" w:rsidRDefault="00634407" w:rsidP="004934A0">
      <w:pPr>
        <w:pStyle w:val="PHETNumberBody"/>
      </w:pPr>
      <w:commentRangeStart w:id="9"/>
      <w:r>
        <w:t>D</w:t>
      </w:r>
      <w:r w:rsidRPr="0016741F">
        <w:t>iscuss</w:t>
      </w:r>
      <w:r>
        <w:t xml:space="preserve"> with your group</w:t>
      </w:r>
      <w:r w:rsidRPr="0016741F">
        <w:t xml:space="preserve"> the method(s) that you used to determine </w:t>
      </w:r>
      <w:r w:rsidR="00D718D5">
        <w:t xml:space="preserve">the </w:t>
      </w:r>
      <w:r w:rsidRPr="0016741F">
        <w:t xml:space="preserve">bond dipoles and </w:t>
      </w:r>
      <w:r w:rsidR="00D718D5">
        <w:t>the</w:t>
      </w:r>
      <w:r w:rsidRPr="0016741F">
        <w:t xml:space="preserve"> molecul</w:t>
      </w:r>
      <w:r w:rsidR="00DD60E5">
        <w:t>e</w:t>
      </w:r>
      <w:r w:rsidRPr="0016741F">
        <w:t xml:space="preserve"> dipole. Write your method</w:t>
      </w:r>
      <w:r w:rsidR="00D718D5">
        <w:t>(s)</w:t>
      </w:r>
      <w:r w:rsidRPr="0016741F">
        <w:t xml:space="preserve"> </w:t>
      </w:r>
      <w:r>
        <w:t>in complete</w:t>
      </w:r>
      <w:r w:rsidR="00771A45">
        <w:t xml:space="preserve"> </w:t>
      </w:r>
      <w:r>
        <w:t>sentences below.</w:t>
      </w:r>
      <w:commentRangeEnd w:id="9"/>
      <w:r w:rsidR="004170B4">
        <w:rPr>
          <w:rStyle w:val="CommentReference"/>
          <w:rFonts w:ascii="Times New Roman" w:hAnsi="Times New Roman" w:cs="Times New Roman"/>
        </w:rPr>
        <w:commentReference w:id="9"/>
      </w:r>
    </w:p>
    <w:p w14:paraId="59154D56" w14:textId="6357E77F" w:rsidR="006838C4" w:rsidRPr="00B80781" w:rsidRDefault="006838C4" w:rsidP="004934A0">
      <w:pPr>
        <w:pStyle w:val="PHETNumberBody"/>
        <w:numPr>
          <w:ilvl w:val="0"/>
          <w:numId w:val="0"/>
        </w:numPr>
        <w:ind w:left="450"/>
      </w:pPr>
    </w:p>
    <w:p w14:paraId="49022D81" w14:textId="77777777" w:rsidR="00197CF4" w:rsidRPr="005376D1" w:rsidRDefault="00197CF4" w:rsidP="00197CF4">
      <w:pPr>
        <w:rPr>
          <w:rFonts w:ascii="Arial" w:hAnsi="Arial" w:cs="Arial"/>
          <w:sz w:val="22"/>
        </w:rPr>
      </w:pPr>
    </w:p>
    <w:p w14:paraId="73989902" w14:textId="77777777" w:rsidR="00197CF4" w:rsidRDefault="00197CF4" w:rsidP="00197CF4">
      <w:pPr>
        <w:rPr>
          <w:rFonts w:ascii="Arial" w:hAnsi="Arial" w:cs="Arial"/>
          <w:sz w:val="22"/>
        </w:rPr>
      </w:pPr>
    </w:p>
    <w:p w14:paraId="4032D830" w14:textId="77777777" w:rsidR="00197CF4" w:rsidRDefault="00197CF4" w:rsidP="00197CF4">
      <w:pPr>
        <w:rPr>
          <w:rFonts w:ascii="Arial" w:hAnsi="Arial" w:cs="Arial"/>
          <w:sz w:val="22"/>
        </w:rPr>
      </w:pPr>
    </w:p>
    <w:p w14:paraId="7CEB2C2A" w14:textId="6B3A218A" w:rsidR="00560913" w:rsidRDefault="00CC651D" w:rsidP="004934A0">
      <w:pPr>
        <w:pStyle w:val="PHETHeading"/>
      </w:pPr>
      <w:r w:rsidRPr="00286197">
        <w:t>EXERCISES</w:t>
      </w:r>
    </w:p>
    <w:tbl>
      <w:tblPr>
        <w:tblpPr w:leftFromText="180" w:rightFromText="180" w:vertAnchor="page" w:horzAnchor="page" w:tblpX="1196" w:tblpY="2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12"/>
        <w:gridCol w:w="2373"/>
        <w:gridCol w:w="5490"/>
      </w:tblGrid>
      <w:tr w:rsidR="00DD60E5" w:rsidRPr="004A7483" w14:paraId="13563A03" w14:textId="77777777" w:rsidTr="005254D1">
        <w:trPr>
          <w:trHeight w:val="109"/>
        </w:trPr>
        <w:tc>
          <w:tcPr>
            <w:tcW w:w="2312" w:type="dxa"/>
            <w:shd w:val="clear" w:color="auto" w:fill="auto"/>
            <w:vAlign w:val="center"/>
          </w:tcPr>
          <w:p w14:paraId="7B0CA3D5" w14:textId="175FE2E6" w:rsidR="00DD60E5" w:rsidRPr="004A7483" w:rsidRDefault="00DD60E5" w:rsidP="005254D1">
            <w:pPr>
              <w:pStyle w:val="PHETTableHeading"/>
            </w:pPr>
            <w:r>
              <w:t>Molecule</w:t>
            </w:r>
          </w:p>
        </w:tc>
        <w:tc>
          <w:tcPr>
            <w:tcW w:w="2373" w:type="dxa"/>
            <w:shd w:val="clear" w:color="auto" w:fill="auto"/>
            <w:vAlign w:val="center"/>
          </w:tcPr>
          <w:p w14:paraId="2EF616BE" w14:textId="77777777" w:rsidR="00DD60E5" w:rsidRPr="004A7483" w:rsidRDefault="00DD60E5" w:rsidP="005254D1">
            <w:pPr>
              <w:pStyle w:val="PHETTableHeading"/>
            </w:pPr>
            <w:r>
              <w:t>Molecule Geometry</w:t>
            </w:r>
          </w:p>
        </w:tc>
        <w:tc>
          <w:tcPr>
            <w:tcW w:w="5490" w:type="dxa"/>
            <w:shd w:val="clear" w:color="auto" w:fill="auto"/>
            <w:vAlign w:val="center"/>
          </w:tcPr>
          <w:p w14:paraId="31D3544F" w14:textId="77777777" w:rsidR="00DD60E5" w:rsidRPr="00B16C90" w:rsidRDefault="00DD60E5" w:rsidP="005254D1">
            <w:pPr>
              <w:pStyle w:val="PHETTableHeading"/>
            </w:pPr>
            <w:r>
              <w:t>Is the Molecule Polar? Explain Why or Why Not.</w:t>
            </w:r>
          </w:p>
        </w:tc>
      </w:tr>
      <w:tr w:rsidR="00DD60E5" w:rsidRPr="004A7483" w14:paraId="42FBE30B" w14:textId="77777777" w:rsidTr="005254D1">
        <w:trPr>
          <w:trHeight w:val="765"/>
        </w:trPr>
        <w:tc>
          <w:tcPr>
            <w:tcW w:w="2312" w:type="dxa"/>
            <w:shd w:val="clear" w:color="auto" w:fill="auto"/>
            <w:vAlign w:val="center"/>
          </w:tcPr>
          <w:p w14:paraId="6DFC3A5D" w14:textId="77777777" w:rsidR="00DD60E5" w:rsidRPr="00B16C90" w:rsidRDefault="00DD60E5" w:rsidP="005254D1">
            <w:pPr>
              <w:jc w:val="center"/>
              <w:rPr>
                <w:rFonts w:ascii="Arial" w:hAnsi="Arial" w:cs="Arial"/>
                <w:sz w:val="22"/>
                <w:vertAlign w:val="superscript"/>
              </w:rPr>
            </w:pPr>
            <w:r w:rsidRPr="004934A0">
              <w:rPr>
                <w:rFonts w:ascii="Arial" w:hAnsi="Arial" w:cs="Arial"/>
                <w:noProof/>
                <w:sz w:val="22"/>
              </w:rPr>
              <w:drawing>
                <wp:inline distT="0" distB="0" distL="0" distR="0" wp14:anchorId="2808AD96" wp14:editId="6FF81580">
                  <wp:extent cx="762000" cy="318508"/>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H2O.tiff"/>
                          <pic:cNvPicPr/>
                        </pic:nvPicPr>
                        <pic:blipFill>
                          <a:blip r:embed="rId11">
                            <a:extLst>
                              <a:ext uri="{28A0092B-C50C-407E-A947-70E740481C1C}">
                                <a14:useLocalDpi xmlns:a14="http://schemas.microsoft.com/office/drawing/2010/main" val="0"/>
                              </a:ext>
                            </a:extLst>
                          </a:blip>
                          <a:stretch>
                            <a:fillRect/>
                          </a:stretch>
                        </pic:blipFill>
                        <pic:spPr>
                          <a:xfrm flipV="1">
                            <a:off x="0" y="0"/>
                            <a:ext cx="762000" cy="318508"/>
                          </a:xfrm>
                          <a:prstGeom prst="rect">
                            <a:avLst/>
                          </a:prstGeom>
                        </pic:spPr>
                      </pic:pic>
                    </a:graphicData>
                  </a:graphic>
                </wp:inline>
              </w:drawing>
            </w:r>
          </w:p>
        </w:tc>
        <w:tc>
          <w:tcPr>
            <w:tcW w:w="2373" w:type="dxa"/>
            <w:shd w:val="clear" w:color="auto" w:fill="auto"/>
            <w:vAlign w:val="center"/>
          </w:tcPr>
          <w:p w14:paraId="0057E13F"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4668F13F" w14:textId="77777777" w:rsidR="00DD60E5" w:rsidRPr="00B16C90" w:rsidRDefault="00DD60E5" w:rsidP="005254D1">
            <w:pPr>
              <w:jc w:val="center"/>
              <w:rPr>
                <w:rFonts w:ascii="Arial" w:hAnsi="Arial" w:cs="Arial"/>
                <w:sz w:val="22"/>
              </w:rPr>
            </w:pPr>
          </w:p>
        </w:tc>
      </w:tr>
      <w:tr w:rsidR="00DD60E5" w:rsidRPr="004A7483" w14:paraId="4A167346" w14:textId="77777777" w:rsidTr="005254D1">
        <w:trPr>
          <w:trHeight w:val="891"/>
        </w:trPr>
        <w:tc>
          <w:tcPr>
            <w:tcW w:w="2312" w:type="dxa"/>
            <w:shd w:val="clear" w:color="auto" w:fill="auto"/>
            <w:vAlign w:val="center"/>
          </w:tcPr>
          <w:p w14:paraId="5441E719" w14:textId="77777777" w:rsidR="00DD60E5" w:rsidRPr="00B16C90" w:rsidRDefault="00DD60E5" w:rsidP="005254D1">
            <w:pPr>
              <w:jc w:val="center"/>
              <w:rPr>
                <w:rFonts w:ascii="Arial" w:hAnsi="Arial" w:cs="Arial"/>
                <w:sz w:val="22"/>
                <w:vertAlign w:val="subscript"/>
              </w:rPr>
            </w:pPr>
            <w:r w:rsidRPr="004934A0">
              <w:rPr>
                <w:rFonts w:ascii="Arial" w:hAnsi="Arial" w:cs="Arial"/>
                <w:noProof/>
                <w:sz w:val="22"/>
              </w:rPr>
              <w:drawing>
                <wp:inline distT="0" distB="0" distL="0" distR="0" wp14:anchorId="1B5DD0AE" wp14:editId="791B5C61">
                  <wp:extent cx="762000" cy="293391"/>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CO2.tiff"/>
                          <pic:cNvPicPr/>
                        </pic:nvPicPr>
                        <pic:blipFill>
                          <a:blip r:embed="rId12">
                            <a:extLst>
                              <a:ext uri="{28A0092B-C50C-407E-A947-70E740481C1C}">
                                <a14:useLocalDpi xmlns:a14="http://schemas.microsoft.com/office/drawing/2010/main" val="0"/>
                              </a:ext>
                            </a:extLst>
                          </a:blip>
                          <a:stretch>
                            <a:fillRect/>
                          </a:stretch>
                        </pic:blipFill>
                        <pic:spPr>
                          <a:xfrm>
                            <a:off x="0" y="0"/>
                            <a:ext cx="763814" cy="294089"/>
                          </a:xfrm>
                          <a:prstGeom prst="rect">
                            <a:avLst/>
                          </a:prstGeom>
                        </pic:spPr>
                      </pic:pic>
                    </a:graphicData>
                  </a:graphic>
                </wp:inline>
              </w:drawing>
            </w:r>
          </w:p>
        </w:tc>
        <w:tc>
          <w:tcPr>
            <w:tcW w:w="2373" w:type="dxa"/>
            <w:shd w:val="clear" w:color="auto" w:fill="auto"/>
            <w:vAlign w:val="center"/>
          </w:tcPr>
          <w:p w14:paraId="7F4B9C92"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12C27BDC" w14:textId="77777777" w:rsidR="00DD60E5" w:rsidRPr="00B16C90" w:rsidRDefault="00DD60E5" w:rsidP="005254D1">
            <w:pPr>
              <w:jc w:val="center"/>
              <w:rPr>
                <w:rFonts w:ascii="Arial" w:hAnsi="Arial" w:cs="Arial"/>
                <w:sz w:val="22"/>
              </w:rPr>
            </w:pPr>
          </w:p>
        </w:tc>
      </w:tr>
      <w:tr w:rsidR="00DD60E5" w:rsidRPr="004A7483" w14:paraId="434A747A" w14:textId="77777777" w:rsidTr="005254D1">
        <w:trPr>
          <w:trHeight w:val="918"/>
        </w:trPr>
        <w:tc>
          <w:tcPr>
            <w:tcW w:w="2312" w:type="dxa"/>
            <w:shd w:val="clear" w:color="auto" w:fill="auto"/>
            <w:vAlign w:val="center"/>
          </w:tcPr>
          <w:p w14:paraId="5A5121CA" w14:textId="77777777" w:rsidR="00DD60E5" w:rsidRPr="004A7483" w:rsidRDefault="00DD60E5" w:rsidP="005254D1">
            <w:pPr>
              <w:jc w:val="center"/>
              <w:rPr>
                <w:rFonts w:ascii="Arial" w:hAnsi="Arial" w:cs="Arial"/>
                <w:sz w:val="22"/>
              </w:rPr>
            </w:pPr>
            <w:r w:rsidRPr="004934A0">
              <w:rPr>
                <w:rFonts w:ascii="Arial" w:hAnsi="Arial" w:cs="Arial"/>
                <w:noProof/>
                <w:sz w:val="22"/>
              </w:rPr>
              <w:drawing>
                <wp:inline distT="0" distB="0" distL="0" distR="0" wp14:anchorId="29B3E5C8" wp14:editId="7582FCE6">
                  <wp:extent cx="838200" cy="49892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NH3.tiff"/>
                          <pic:cNvPicPr/>
                        </pic:nvPicPr>
                        <pic:blipFill>
                          <a:blip r:embed="rId13">
                            <a:extLst>
                              <a:ext uri="{28A0092B-C50C-407E-A947-70E740481C1C}">
                                <a14:useLocalDpi xmlns:a14="http://schemas.microsoft.com/office/drawing/2010/main" val="0"/>
                              </a:ext>
                            </a:extLst>
                          </a:blip>
                          <a:stretch>
                            <a:fillRect/>
                          </a:stretch>
                        </pic:blipFill>
                        <pic:spPr>
                          <a:xfrm>
                            <a:off x="0" y="0"/>
                            <a:ext cx="838200" cy="498929"/>
                          </a:xfrm>
                          <a:prstGeom prst="rect">
                            <a:avLst/>
                          </a:prstGeom>
                        </pic:spPr>
                      </pic:pic>
                    </a:graphicData>
                  </a:graphic>
                </wp:inline>
              </w:drawing>
            </w:r>
          </w:p>
        </w:tc>
        <w:tc>
          <w:tcPr>
            <w:tcW w:w="2373" w:type="dxa"/>
            <w:shd w:val="clear" w:color="auto" w:fill="auto"/>
            <w:vAlign w:val="center"/>
          </w:tcPr>
          <w:p w14:paraId="758A28A8"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5046B2E9" w14:textId="77777777" w:rsidR="00DD60E5" w:rsidRPr="00B16C90" w:rsidRDefault="00DD60E5" w:rsidP="005254D1">
            <w:pPr>
              <w:jc w:val="center"/>
              <w:rPr>
                <w:rFonts w:ascii="Arial" w:hAnsi="Arial" w:cs="Arial"/>
                <w:sz w:val="22"/>
              </w:rPr>
            </w:pPr>
          </w:p>
        </w:tc>
      </w:tr>
      <w:tr w:rsidR="00DD60E5" w:rsidRPr="004A7483" w14:paraId="424FB374" w14:textId="77777777" w:rsidTr="005254D1">
        <w:trPr>
          <w:trHeight w:val="1161"/>
        </w:trPr>
        <w:tc>
          <w:tcPr>
            <w:tcW w:w="2312" w:type="dxa"/>
            <w:shd w:val="clear" w:color="auto" w:fill="auto"/>
            <w:vAlign w:val="center"/>
          </w:tcPr>
          <w:p w14:paraId="1A635260" w14:textId="77777777" w:rsidR="00DD60E5" w:rsidRPr="004A7483" w:rsidRDefault="00DD60E5" w:rsidP="005254D1">
            <w:pPr>
              <w:jc w:val="center"/>
              <w:rPr>
                <w:rFonts w:ascii="Arial" w:hAnsi="Arial" w:cs="Arial"/>
                <w:sz w:val="22"/>
              </w:rPr>
            </w:pPr>
            <w:r w:rsidRPr="004934A0">
              <w:rPr>
                <w:rFonts w:ascii="Arial" w:hAnsi="Arial" w:cs="Arial"/>
                <w:noProof/>
                <w:sz w:val="22"/>
              </w:rPr>
              <w:drawing>
                <wp:inline distT="0" distB="0" distL="0" distR="0" wp14:anchorId="3D2CFC31" wp14:editId="01D3A85D">
                  <wp:extent cx="685800" cy="6642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CH4.tiff"/>
                          <pic:cNvPicPr/>
                        </pic:nvPicPr>
                        <pic:blipFill rotWithShape="1">
                          <a:blip r:embed="rId14">
                            <a:extLst>
                              <a:ext uri="{28A0092B-C50C-407E-A947-70E740481C1C}">
                                <a14:useLocalDpi xmlns:a14="http://schemas.microsoft.com/office/drawing/2010/main" val="0"/>
                              </a:ext>
                            </a:extLst>
                          </a:blip>
                          <a:srcRect l="4374" t="3913" r="8156" b="3455"/>
                          <a:stretch/>
                        </pic:blipFill>
                        <pic:spPr bwMode="auto">
                          <a:xfrm>
                            <a:off x="0" y="0"/>
                            <a:ext cx="686319" cy="664732"/>
                          </a:xfrm>
                          <a:prstGeom prst="rect">
                            <a:avLst/>
                          </a:prstGeom>
                          <a:ln>
                            <a:noFill/>
                          </a:ln>
                          <a:extLst>
                            <a:ext uri="{53640926-AAD7-44d8-BBD7-CCE9431645EC}">
                              <a14:shadowObscured xmlns:a14="http://schemas.microsoft.com/office/drawing/2010/main"/>
                            </a:ext>
                          </a:extLst>
                        </pic:spPr>
                      </pic:pic>
                    </a:graphicData>
                  </a:graphic>
                </wp:inline>
              </w:drawing>
            </w:r>
          </w:p>
        </w:tc>
        <w:tc>
          <w:tcPr>
            <w:tcW w:w="2373" w:type="dxa"/>
            <w:shd w:val="clear" w:color="auto" w:fill="auto"/>
            <w:vAlign w:val="center"/>
          </w:tcPr>
          <w:p w14:paraId="6F5BEF7C"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34FF543F" w14:textId="77777777" w:rsidR="00DD60E5" w:rsidRPr="00B16C90" w:rsidRDefault="00DD60E5" w:rsidP="005254D1">
            <w:pPr>
              <w:jc w:val="center"/>
              <w:rPr>
                <w:rFonts w:ascii="Arial" w:hAnsi="Arial" w:cs="Arial"/>
                <w:sz w:val="22"/>
              </w:rPr>
            </w:pPr>
          </w:p>
        </w:tc>
      </w:tr>
      <w:tr w:rsidR="00DD60E5" w:rsidRPr="004A7483" w14:paraId="1736B03D" w14:textId="77777777" w:rsidTr="005254D1">
        <w:trPr>
          <w:trHeight w:val="1242"/>
        </w:trPr>
        <w:tc>
          <w:tcPr>
            <w:tcW w:w="2312" w:type="dxa"/>
            <w:shd w:val="clear" w:color="auto" w:fill="auto"/>
            <w:vAlign w:val="center"/>
          </w:tcPr>
          <w:p w14:paraId="06A43652" w14:textId="77777777" w:rsidR="00DD60E5" w:rsidRPr="00B16C90" w:rsidRDefault="00DD60E5" w:rsidP="005254D1">
            <w:pPr>
              <w:jc w:val="center"/>
              <w:rPr>
                <w:rFonts w:ascii="Arial" w:hAnsi="Arial" w:cs="Arial"/>
                <w:sz w:val="22"/>
              </w:rPr>
            </w:pPr>
            <w:r w:rsidRPr="004934A0">
              <w:rPr>
                <w:rFonts w:ascii="Arial" w:hAnsi="Arial" w:cs="Arial"/>
                <w:noProof/>
                <w:sz w:val="22"/>
              </w:rPr>
              <w:drawing>
                <wp:inline distT="0" distB="0" distL="0" distR="0" wp14:anchorId="2FEEB2FB" wp14:editId="73550DB1">
                  <wp:extent cx="1217625" cy="731520"/>
                  <wp:effectExtent l="0" t="0" r="1905"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NH4+a.jpg"/>
                          <pic:cNvPicPr/>
                        </pic:nvPicPr>
                        <pic:blipFill rotWithShape="1">
                          <a:blip r:embed="rId15">
                            <a:extLst>
                              <a:ext uri="{28A0092B-C50C-407E-A947-70E740481C1C}">
                                <a14:useLocalDpi xmlns:a14="http://schemas.microsoft.com/office/drawing/2010/main" val="0"/>
                              </a:ext>
                            </a:extLst>
                          </a:blip>
                          <a:srcRect t="18864" r="4691"/>
                          <a:stretch/>
                        </pic:blipFill>
                        <pic:spPr bwMode="auto">
                          <a:xfrm>
                            <a:off x="0" y="0"/>
                            <a:ext cx="1217625" cy="731520"/>
                          </a:xfrm>
                          <a:prstGeom prst="rect">
                            <a:avLst/>
                          </a:prstGeom>
                          <a:ln>
                            <a:noFill/>
                          </a:ln>
                          <a:extLst>
                            <a:ext uri="{53640926-AAD7-44d8-BBD7-CCE9431645EC}">
                              <a14:shadowObscured xmlns:a14="http://schemas.microsoft.com/office/drawing/2010/main"/>
                            </a:ext>
                          </a:extLst>
                        </pic:spPr>
                      </pic:pic>
                    </a:graphicData>
                  </a:graphic>
                </wp:inline>
              </w:drawing>
            </w:r>
          </w:p>
        </w:tc>
        <w:tc>
          <w:tcPr>
            <w:tcW w:w="2373" w:type="dxa"/>
            <w:shd w:val="clear" w:color="auto" w:fill="auto"/>
            <w:vAlign w:val="center"/>
          </w:tcPr>
          <w:p w14:paraId="64C49EB6"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66098B6D" w14:textId="77777777" w:rsidR="00DD60E5" w:rsidRPr="00B16C90" w:rsidRDefault="00DD60E5" w:rsidP="005254D1">
            <w:pPr>
              <w:jc w:val="center"/>
              <w:rPr>
                <w:rFonts w:ascii="Arial" w:hAnsi="Arial" w:cs="Arial"/>
                <w:sz w:val="22"/>
              </w:rPr>
            </w:pPr>
          </w:p>
        </w:tc>
      </w:tr>
      <w:tr w:rsidR="00DD60E5" w:rsidRPr="004A7483" w14:paraId="393BF8FE" w14:textId="77777777" w:rsidTr="005254D1">
        <w:trPr>
          <w:trHeight w:val="1251"/>
        </w:trPr>
        <w:tc>
          <w:tcPr>
            <w:tcW w:w="2312" w:type="dxa"/>
            <w:shd w:val="clear" w:color="auto" w:fill="auto"/>
            <w:vAlign w:val="center"/>
          </w:tcPr>
          <w:p w14:paraId="2813CD42" w14:textId="77777777" w:rsidR="00DD60E5" w:rsidRPr="00B16C90" w:rsidRDefault="00DD60E5" w:rsidP="005254D1">
            <w:pPr>
              <w:jc w:val="center"/>
              <w:rPr>
                <w:rFonts w:ascii="Arial" w:hAnsi="Arial" w:cs="Arial"/>
                <w:sz w:val="22"/>
                <w:vertAlign w:val="subscript"/>
              </w:rPr>
            </w:pPr>
            <w:r w:rsidRPr="004934A0">
              <w:rPr>
                <w:rFonts w:ascii="Arial" w:hAnsi="Arial" w:cs="Arial"/>
                <w:noProof/>
                <w:sz w:val="22"/>
              </w:rPr>
              <w:drawing>
                <wp:inline distT="0" distB="0" distL="0" distR="0" wp14:anchorId="20FB2D39" wp14:editId="5F02A92A">
                  <wp:extent cx="1225389" cy="7315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SF5-a.jpg"/>
                          <pic:cNvPicPr/>
                        </pic:nvPicPr>
                        <pic:blipFill>
                          <a:blip r:embed="rId16">
                            <a:extLst>
                              <a:ext uri="{28A0092B-C50C-407E-A947-70E740481C1C}">
                                <a14:useLocalDpi xmlns:a14="http://schemas.microsoft.com/office/drawing/2010/main" val="0"/>
                              </a:ext>
                            </a:extLst>
                          </a:blip>
                          <a:stretch>
                            <a:fillRect/>
                          </a:stretch>
                        </pic:blipFill>
                        <pic:spPr>
                          <a:xfrm>
                            <a:off x="0" y="0"/>
                            <a:ext cx="1225389" cy="731520"/>
                          </a:xfrm>
                          <a:prstGeom prst="rect">
                            <a:avLst/>
                          </a:prstGeom>
                        </pic:spPr>
                      </pic:pic>
                    </a:graphicData>
                  </a:graphic>
                </wp:inline>
              </w:drawing>
            </w:r>
          </w:p>
        </w:tc>
        <w:tc>
          <w:tcPr>
            <w:tcW w:w="2373" w:type="dxa"/>
            <w:shd w:val="clear" w:color="auto" w:fill="auto"/>
            <w:vAlign w:val="center"/>
          </w:tcPr>
          <w:p w14:paraId="1AB62031"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57FDA8A7" w14:textId="77777777" w:rsidR="00DD60E5" w:rsidRPr="00B16C90" w:rsidRDefault="00DD60E5" w:rsidP="005254D1">
            <w:pPr>
              <w:jc w:val="center"/>
              <w:rPr>
                <w:rFonts w:ascii="Arial" w:hAnsi="Arial" w:cs="Arial"/>
                <w:sz w:val="22"/>
              </w:rPr>
            </w:pPr>
          </w:p>
        </w:tc>
      </w:tr>
      <w:tr w:rsidR="00DD60E5" w:rsidRPr="004A7483" w14:paraId="28428403" w14:textId="77777777" w:rsidTr="005254D1">
        <w:trPr>
          <w:trHeight w:val="1242"/>
        </w:trPr>
        <w:tc>
          <w:tcPr>
            <w:tcW w:w="2312" w:type="dxa"/>
            <w:shd w:val="clear" w:color="auto" w:fill="auto"/>
            <w:vAlign w:val="center"/>
          </w:tcPr>
          <w:p w14:paraId="4CCBF872" w14:textId="77777777" w:rsidR="00DD60E5" w:rsidRPr="004A7483" w:rsidRDefault="00DD60E5" w:rsidP="005254D1">
            <w:pPr>
              <w:jc w:val="center"/>
              <w:rPr>
                <w:rFonts w:ascii="Arial" w:hAnsi="Arial" w:cs="Arial"/>
                <w:sz w:val="22"/>
              </w:rPr>
            </w:pPr>
            <w:r w:rsidRPr="004934A0">
              <w:rPr>
                <w:rFonts w:ascii="Arial" w:hAnsi="Arial" w:cs="Arial"/>
                <w:noProof/>
                <w:sz w:val="22"/>
              </w:rPr>
              <w:drawing>
                <wp:inline distT="0" distB="0" distL="0" distR="0" wp14:anchorId="042098B6" wp14:editId="718F3988">
                  <wp:extent cx="1204194" cy="7315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IF4-a.jpg"/>
                          <pic:cNvPicPr/>
                        </pic:nvPicPr>
                        <pic:blipFill>
                          <a:blip r:embed="rId17">
                            <a:extLst>
                              <a:ext uri="{28A0092B-C50C-407E-A947-70E740481C1C}">
                                <a14:useLocalDpi xmlns:a14="http://schemas.microsoft.com/office/drawing/2010/main" val="0"/>
                              </a:ext>
                            </a:extLst>
                          </a:blip>
                          <a:stretch>
                            <a:fillRect/>
                          </a:stretch>
                        </pic:blipFill>
                        <pic:spPr>
                          <a:xfrm>
                            <a:off x="0" y="0"/>
                            <a:ext cx="1204194" cy="731520"/>
                          </a:xfrm>
                          <a:prstGeom prst="rect">
                            <a:avLst/>
                          </a:prstGeom>
                        </pic:spPr>
                      </pic:pic>
                    </a:graphicData>
                  </a:graphic>
                </wp:inline>
              </w:drawing>
            </w:r>
          </w:p>
        </w:tc>
        <w:tc>
          <w:tcPr>
            <w:tcW w:w="2373" w:type="dxa"/>
            <w:shd w:val="clear" w:color="auto" w:fill="auto"/>
            <w:vAlign w:val="center"/>
          </w:tcPr>
          <w:p w14:paraId="480714E4"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52B942BF" w14:textId="77777777" w:rsidR="00DD60E5" w:rsidRPr="00B16C90" w:rsidRDefault="00DD60E5" w:rsidP="005254D1">
            <w:pPr>
              <w:jc w:val="center"/>
              <w:rPr>
                <w:rFonts w:ascii="Arial" w:hAnsi="Arial" w:cs="Arial"/>
                <w:sz w:val="22"/>
              </w:rPr>
            </w:pPr>
          </w:p>
        </w:tc>
      </w:tr>
      <w:tr w:rsidR="00DD60E5" w:rsidRPr="004A7483" w14:paraId="5F398BA8" w14:textId="77777777" w:rsidTr="005254D1">
        <w:trPr>
          <w:trHeight w:val="1060"/>
        </w:trPr>
        <w:tc>
          <w:tcPr>
            <w:tcW w:w="2312" w:type="dxa"/>
            <w:shd w:val="clear" w:color="auto" w:fill="auto"/>
            <w:vAlign w:val="center"/>
          </w:tcPr>
          <w:p w14:paraId="1ACF2CC7" w14:textId="4B3555CC" w:rsidR="00DD60E5" w:rsidRDefault="00DD60E5" w:rsidP="005254D1">
            <w:pPr>
              <w:jc w:val="center"/>
            </w:pPr>
          </w:p>
          <w:p w14:paraId="18F57EED" w14:textId="53FA43CE" w:rsidR="00DD60E5" w:rsidRDefault="00DD60E5" w:rsidP="005254D1">
            <w:pPr>
              <w:jc w:val="center"/>
              <w:rPr>
                <w:vertAlign w:val="subscript"/>
              </w:rPr>
            </w:pPr>
            <w:r>
              <w:rPr>
                <w:noProof/>
              </w:rPr>
              <w:drawing>
                <wp:inline distT="0" distB="0" distL="0" distR="0" wp14:anchorId="1E9F182F" wp14:editId="586F8DA0">
                  <wp:extent cx="934720" cy="781286"/>
                  <wp:effectExtent l="0" t="0" r="508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6051" cy="782399"/>
                          </a:xfrm>
                          <a:prstGeom prst="rect">
                            <a:avLst/>
                          </a:prstGeom>
                          <a:noFill/>
                          <a:ln>
                            <a:noFill/>
                          </a:ln>
                        </pic:spPr>
                      </pic:pic>
                    </a:graphicData>
                  </a:graphic>
                </wp:inline>
              </w:drawing>
            </w:r>
          </w:p>
          <w:p w14:paraId="1D12F928" w14:textId="77777777" w:rsidR="00DD60E5" w:rsidRPr="00783F2E" w:rsidRDefault="00DD60E5" w:rsidP="005254D1">
            <w:pPr>
              <w:jc w:val="center"/>
            </w:pPr>
          </w:p>
        </w:tc>
        <w:tc>
          <w:tcPr>
            <w:tcW w:w="2373" w:type="dxa"/>
            <w:shd w:val="clear" w:color="auto" w:fill="auto"/>
            <w:vAlign w:val="center"/>
          </w:tcPr>
          <w:p w14:paraId="7BED29B3"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5465C4BE" w14:textId="77777777" w:rsidR="00DD60E5" w:rsidRPr="00B16C90" w:rsidRDefault="00DD60E5" w:rsidP="005254D1">
            <w:pPr>
              <w:jc w:val="center"/>
              <w:rPr>
                <w:rFonts w:ascii="Arial" w:hAnsi="Arial" w:cs="Arial"/>
                <w:sz w:val="22"/>
              </w:rPr>
            </w:pPr>
          </w:p>
        </w:tc>
      </w:tr>
      <w:tr w:rsidR="00DD60E5" w:rsidRPr="004A7483" w14:paraId="256ED5B1" w14:textId="77777777" w:rsidTr="005254D1">
        <w:trPr>
          <w:trHeight w:val="1782"/>
        </w:trPr>
        <w:tc>
          <w:tcPr>
            <w:tcW w:w="2312" w:type="dxa"/>
            <w:shd w:val="clear" w:color="auto" w:fill="auto"/>
            <w:vAlign w:val="center"/>
          </w:tcPr>
          <w:p w14:paraId="3DAF95AE" w14:textId="77777777" w:rsidR="00DD60E5" w:rsidRDefault="00DD60E5" w:rsidP="005254D1">
            <w:pPr>
              <w:jc w:val="center"/>
              <w:rPr>
                <w:rFonts w:ascii="Arial" w:hAnsi="Arial"/>
                <w:sz w:val="22"/>
                <w:vertAlign w:val="superscript"/>
              </w:rPr>
            </w:pPr>
          </w:p>
          <w:p w14:paraId="140E1266" w14:textId="39EA71B9" w:rsidR="00DD60E5" w:rsidRPr="00783F2E" w:rsidRDefault="00DD60E5" w:rsidP="005254D1">
            <w:pPr>
              <w:jc w:val="center"/>
              <w:rPr>
                <w:rFonts w:ascii="Arial" w:hAnsi="Arial"/>
                <w:sz w:val="22"/>
                <w:vertAlign w:val="superscript"/>
              </w:rPr>
            </w:pPr>
            <w:r w:rsidRPr="004934A0">
              <w:rPr>
                <w:noProof/>
                <w:sz w:val="20"/>
                <w:szCs w:val="20"/>
              </w:rPr>
              <w:drawing>
                <wp:inline distT="0" distB="0" distL="0" distR="0" wp14:anchorId="4A992910" wp14:editId="70C920E7">
                  <wp:extent cx="1320800" cy="812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0800" cy="812800"/>
                          </a:xfrm>
                          <a:prstGeom prst="rect">
                            <a:avLst/>
                          </a:prstGeom>
                          <a:noFill/>
                          <a:ln>
                            <a:noFill/>
                          </a:ln>
                        </pic:spPr>
                      </pic:pic>
                    </a:graphicData>
                  </a:graphic>
                </wp:inline>
              </w:drawing>
            </w:r>
          </w:p>
        </w:tc>
        <w:tc>
          <w:tcPr>
            <w:tcW w:w="2373" w:type="dxa"/>
            <w:shd w:val="clear" w:color="auto" w:fill="auto"/>
            <w:vAlign w:val="center"/>
          </w:tcPr>
          <w:p w14:paraId="7AE492E4" w14:textId="77777777" w:rsidR="00DD60E5" w:rsidRPr="004A7483" w:rsidRDefault="00DD60E5" w:rsidP="005254D1">
            <w:pPr>
              <w:jc w:val="center"/>
              <w:rPr>
                <w:rFonts w:ascii="Arial" w:hAnsi="Arial" w:cs="Arial"/>
                <w:sz w:val="22"/>
              </w:rPr>
            </w:pPr>
          </w:p>
        </w:tc>
        <w:tc>
          <w:tcPr>
            <w:tcW w:w="5490" w:type="dxa"/>
            <w:shd w:val="clear" w:color="auto" w:fill="auto"/>
            <w:vAlign w:val="center"/>
          </w:tcPr>
          <w:p w14:paraId="2DE42BBE" w14:textId="77777777" w:rsidR="00DD60E5" w:rsidRPr="00B16C90" w:rsidRDefault="00DD60E5" w:rsidP="005254D1">
            <w:pPr>
              <w:jc w:val="center"/>
              <w:rPr>
                <w:rFonts w:ascii="Arial" w:hAnsi="Arial" w:cs="Arial"/>
                <w:sz w:val="22"/>
              </w:rPr>
            </w:pPr>
          </w:p>
        </w:tc>
      </w:tr>
    </w:tbl>
    <w:p w14:paraId="4E6E1736" w14:textId="77777777" w:rsidR="006332FA" w:rsidRPr="00823B36" w:rsidRDefault="006332FA" w:rsidP="006332FA">
      <w:pPr>
        <w:pStyle w:val="PHETTextBody"/>
      </w:pPr>
      <w:r w:rsidRPr="00286197">
        <w:t>Determine</w:t>
      </w:r>
      <w:r w:rsidRPr="00823B36">
        <w:t xml:space="preserve"> the </w:t>
      </w:r>
      <w:commentRangeStart w:id="10"/>
      <w:r w:rsidRPr="00823B36">
        <w:t>Molecul</w:t>
      </w:r>
      <w:r>
        <w:t>e</w:t>
      </w:r>
      <w:r w:rsidRPr="00823B36">
        <w:t xml:space="preserve"> Geometry and Polar</w:t>
      </w:r>
      <w:r>
        <w:t>ity of the following molecules</w:t>
      </w:r>
      <w:commentRangeEnd w:id="10"/>
      <w:r>
        <w:rPr>
          <w:rStyle w:val="CommentReference"/>
          <w:rFonts w:ascii="Times New Roman" w:eastAsia="Cambria" w:hAnsi="Times New Roman" w:cs="Times New Roman"/>
        </w:rPr>
        <w:commentReference w:id="10"/>
      </w:r>
      <w:r>
        <w:t xml:space="preserve">. </w:t>
      </w:r>
    </w:p>
    <w:p w14:paraId="3866EF12" w14:textId="77777777" w:rsidR="003316D0" w:rsidRDefault="003316D0">
      <w:pPr>
        <w:rPr>
          <w:rFonts w:asciiTheme="majorHAnsi" w:hAnsiTheme="majorHAnsi" w:cs="Arial"/>
          <w:b/>
          <w:sz w:val="28"/>
          <w:szCs w:val="28"/>
        </w:rPr>
      </w:pPr>
    </w:p>
    <w:p w14:paraId="6F47C160" w14:textId="0B7EAF02" w:rsidR="0024168C" w:rsidRPr="006332FA" w:rsidRDefault="0024168C" w:rsidP="004934A0">
      <w:pPr>
        <w:pStyle w:val="PHETHeading"/>
        <w:rPr>
          <w:szCs w:val="24"/>
        </w:rPr>
      </w:pPr>
      <w:commentRangeStart w:id="11"/>
      <w:r w:rsidRPr="004934A0">
        <w:rPr>
          <w:sz w:val="24"/>
          <w:szCs w:val="24"/>
        </w:rPr>
        <w:t>C</w:t>
      </w:r>
      <w:r w:rsidR="00987488" w:rsidRPr="004934A0">
        <w:rPr>
          <w:sz w:val="24"/>
          <w:szCs w:val="24"/>
        </w:rPr>
        <w:t>HALLENGE</w:t>
      </w:r>
      <w:r w:rsidRPr="004934A0">
        <w:rPr>
          <w:sz w:val="24"/>
          <w:szCs w:val="24"/>
        </w:rPr>
        <w:t xml:space="preserve"> P</w:t>
      </w:r>
      <w:r w:rsidR="00987488" w:rsidRPr="004934A0">
        <w:rPr>
          <w:sz w:val="24"/>
          <w:szCs w:val="24"/>
        </w:rPr>
        <w:t>ROBLEMS</w:t>
      </w:r>
      <w:r w:rsidR="00560913" w:rsidRPr="004934A0">
        <w:rPr>
          <w:sz w:val="24"/>
          <w:szCs w:val="24"/>
        </w:rPr>
        <w:t>:</w:t>
      </w:r>
      <w:commentRangeEnd w:id="11"/>
      <w:r w:rsidR="00870A75">
        <w:rPr>
          <w:rStyle w:val="CommentReference"/>
          <w:rFonts w:ascii="Times New Roman" w:hAnsi="Times New Roman" w:cs="Times New Roman"/>
          <w:b w:val="0"/>
        </w:rPr>
        <w:commentReference w:id="11"/>
      </w:r>
    </w:p>
    <w:p w14:paraId="7D14B359" w14:textId="7D2CEFE7" w:rsidR="0024168C" w:rsidRDefault="0024168C" w:rsidP="004934A0">
      <w:pPr>
        <w:pStyle w:val="PHETTextBody"/>
      </w:pPr>
      <w:r>
        <w:t>For each molecule below: Determine the Lewis structure and molecul</w:t>
      </w:r>
      <w:r w:rsidR="00DD60E5">
        <w:t>e</w:t>
      </w:r>
      <w:r>
        <w:t xml:space="preserve"> geometry. Draw the molecule using wedges to show three-dimensionality. Finally, determine if the molecule is </w:t>
      </w:r>
      <w:proofErr w:type="gramStart"/>
      <w:r>
        <w:t>polar</w:t>
      </w:r>
      <w:proofErr w:type="gramEnd"/>
      <w:r>
        <w:t>. If so, draw an arrow to show the molecul</w:t>
      </w:r>
      <w:r w:rsidR="00DD60E5">
        <w:t>e</w:t>
      </w:r>
      <w:r>
        <w:t xml:space="preserve"> dipole.  </w:t>
      </w:r>
    </w:p>
    <w:p w14:paraId="4B813BF5" w14:textId="77777777" w:rsidR="00A16B3B" w:rsidRDefault="00A16B3B" w:rsidP="000B015D">
      <w:pPr>
        <w:pStyle w:val="ListParagraph"/>
        <w:spacing w:line="276" w:lineRule="auto"/>
        <w:ind w:left="360"/>
      </w:pPr>
    </w:p>
    <w:p w14:paraId="5E42D418"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CHO</w:t>
      </w:r>
      <w:r w:rsidRPr="004934A0">
        <w:rPr>
          <w:rFonts w:asciiTheme="minorHAnsi" w:hAnsiTheme="minorHAnsi"/>
          <w:szCs w:val="24"/>
          <w:vertAlign w:val="subscript"/>
        </w:rPr>
        <w:t>2</w:t>
      </w:r>
      <w:r w:rsidRPr="004934A0">
        <w:rPr>
          <w:rFonts w:asciiTheme="minorHAnsi" w:hAnsiTheme="minorHAnsi"/>
          <w:szCs w:val="24"/>
          <w:vertAlign w:val="superscript"/>
        </w:rPr>
        <w:t>-1</w:t>
      </w:r>
    </w:p>
    <w:p w14:paraId="13758F60" w14:textId="77777777" w:rsidR="00A16B3B" w:rsidRPr="004934A0" w:rsidRDefault="00A16B3B" w:rsidP="000B015D">
      <w:pPr>
        <w:pStyle w:val="ListParagraph"/>
        <w:spacing w:line="276" w:lineRule="auto"/>
        <w:rPr>
          <w:szCs w:val="24"/>
          <w:vertAlign w:val="superscript"/>
        </w:rPr>
      </w:pPr>
    </w:p>
    <w:p w14:paraId="200A0FCC" w14:textId="77777777" w:rsidR="00A16B3B" w:rsidRPr="00B27387" w:rsidRDefault="00A16B3B" w:rsidP="000B015D">
      <w:pPr>
        <w:pStyle w:val="ListParagraph"/>
        <w:spacing w:line="276" w:lineRule="auto"/>
        <w:rPr>
          <w:szCs w:val="24"/>
        </w:rPr>
      </w:pPr>
    </w:p>
    <w:p w14:paraId="37E5F0A2" w14:textId="77777777" w:rsidR="00A16B3B" w:rsidRPr="006838C4" w:rsidRDefault="00A16B3B" w:rsidP="000B015D">
      <w:pPr>
        <w:pStyle w:val="ListParagraph"/>
        <w:spacing w:line="276" w:lineRule="auto"/>
        <w:rPr>
          <w:szCs w:val="24"/>
        </w:rPr>
      </w:pPr>
    </w:p>
    <w:p w14:paraId="5F178C19"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PF</w:t>
      </w:r>
      <w:r w:rsidRPr="004934A0">
        <w:rPr>
          <w:rFonts w:asciiTheme="minorHAnsi" w:hAnsiTheme="minorHAnsi"/>
          <w:szCs w:val="24"/>
          <w:vertAlign w:val="subscript"/>
        </w:rPr>
        <w:t>3</w:t>
      </w:r>
    </w:p>
    <w:p w14:paraId="3D0CC83F" w14:textId="77777777" w:rsidR="00A16B3B" w:rsidRPr="004934A0" w:rsidRDefault="00A16B3B" w:rsidP="000B015D">
      <w:pPr>
        <w:pStyle w:val="ListParagraph"/>
        <w:spacing w:line="276" w:lineRule="auto"/>
        <w:rPr>
          <w:rFonts w:asciiTheme="minorHAnsi" w:hAnsiTheme="minorHAnsi"/>
          <w:szCs w:val="24"/>
          <w:vertAlign w:val="subscript"/>
        </w:rPr>
      </w:pPr>
    </w:p>
    <w:p w14:paraId="0B4D4D66" w14:textId="77777777" w:rsidR="00A16B3B" w:rsidRPr="004934A0" w:rsidRDefault="00A16B3B" w:rsidP="000B015D">
      <w:pPr>
        <w:pStyle w:val="ListParagraph"/>
        <w:spacing w:line="276" w:lineRule="auto"/>
        <w:rPr>
          <w:rFonts w:asciiTheme="minorHAnsi" w:hAnsiTheme="minorHAnsi"/>
          <w:szCs w:val="24"/>
          <w:vertAlign w:val="subscript"/>
        </w:rPr>
      </w:pPr>
    </w:p>
    <w:p w14:paraId="2E6AE923" w14:textId="77777777" w:rsidR="00A16B3B" w:rsidRPr="004934A0" w:rsidRDefault="00A16B3B" w:rsidP="000B015D">
      <w:pPr>
        <w:pStyle w:val="ListParagraph"/>
        <w:spacing w:line="276" w:lineRule="auto"/>
        <w:rPr>
          <w:rFonts w:asciiTheme="minorHAnsi" w:hAnsiTheme="minorHAnsi"/>
          <w:szCs w:val="24"/>
        </w:rPr>
      </w:pPr>
    </w:p>
    <w:p w14:paraId="7E88ECAA"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AlCl</w:t>
      </w:r>
      <w:r w:rsidRPr="004934A0">
        <w:rPr>
          <w:rFonts w:asciiTheme="minorHAnsi" w:hAnsiTheme="minorHAnsi"/>
          <w:szCs w:val="24"/>
          <w:vertAlign w:val="subscript"/>
        </w:rPr>
        <w:t>3</w:t>
      </w:r>
    </w:p>
    <w:p w14:paraId="567EABCB" w14:textId="77777777" w:rsidR="00A16B3B" w:rsidRPr="004934A0" w:rsidRDefault="00A16B3B" w:rsidP="000B015D">
      <w:pPr>
        <w:pStyle w:val="ListParagraph"/>
        <w:spacing w:line="276" w:lineRule="auto"/>
        <w:rPr>
          <w:rFonts w:asciiTheme="minorHAnsi" w:hAnsiTheme="minorHAnsi"/>
          <w:szCs w:val="24"/>
          <w:vertAlign w:val="subscript"/>
        </w:rPr>
      </w:pPr>
    </w:p>
    <w:p w14:paraId="2F9EEDAA" w14:textId="77777777" w:rsidR="00A16B3B" w:rsidRPr="004934A0" w:rsidRDefault="00A16B3B" w:rsidP="000B015D">
      <w:pPr>
        <w:pStyle w:val="ListParagraph"/>
        <w:spacing w:line="276" w:lineRule="auto"/>
        <w:rPr>
          <w:rFonts w:asciiTheme="minorHAnsi" w:hAnsiTheme="minorHAnsi"/>
          <w:szCs w:val="24"/>
          <w:vertAlign w:val="subscript"/>
        </w:rPr>
      </w:pPr>
    </w:p>
    <w:p w14:paraId="549180E8" w14:textId="77777777" w:rsidR="00A16B3B" w:rsidRPr="004934A0" w:rsidRDefault="00A16B3B" w:rsidP="000B015D">
      <w:pPr>
        <w:pStyle w:val="ListParagraph"/>
        <w:spacing w:line="276" w:lineRule="auto"/>
        <w:rPr>
          <w:rFonts w:asciiTheme="minorHAnsi" w:hAnsiTheme="minorHAnsi"/>
          <w:szCs w:val="24"/>
        </w:rPr>
      </w:pPr>
    </w:p>
    <w:p w14:paraId="5307CA9D"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CHBr</w:t>
      </w:r>
      <w:r w:rsidRPr="004934A0">
        <w:rPr>
          <w:rFonts w:asciiTheme="minorHAnsi" w:hAnsiTheme="minorHAnsi"/>
          <w:szCs w:val="24"/>
          <w:vertAlign w:val="subscript"/>
        </w:rPr>
        <w:t>3</w:t>
      </w:r>
    </w:p>
    <w:p w14:paraId="6D0B2F47" w14:textId="77777777" w:rsidR="00A16B3B" w:rsidRPr="004934A0" w:rsidRDefault="00A16B3B" w:rsidP="000B015D">
      <w:pPr>
        <w:pStyle w:val="ListParagraph"/>
        <w:spacing w:line="276" w:lineRule="auto"/>
        <w:rPr>
          <w:rFonts w:asciiTheme="minorHAnsi" w:hAnsiTheme="minorHAnsi"/>
          <w:szCs w:val="24"/>
          <w:vertAlign w:val="subscript"/>
        </w:rPr>
      </w:pPr>
    </w:p>
    <w:p w14:paraId="7F1061A7" w14:textId="77777777" w:rsidR="00A16B3B" w:rsidRPr="004934A0" w:rsidRDefault="00A16B3B" w:rsidP="000B015D">
      <w:pPr>
        <w:pStyle w:val="ListParagraph"/>
        <w:spacing w:line="276" w:lineRule="auto"/>
        <w:rPr>
          <w:rFonts w:asciiTheme="minorHAnsi" w:hAnsiTheme="minorHAnsi"/>
          <w:szCs w:val="24"/>
          <w:vertAlign w:val="subscript"/>
        </w:rPr>
      </w:pPr>
    </w:p>
    <w:p w14:paraId="61219F51" w14:textId="77777777" w:rsidR="00A16B3B" w:rsidRPr="004934A0" w:rsidRDefault="00A16B3B" w:rsidP="000B015D">
      <w:pPr>
        <w:pStyle w:val="ListParagraph"/>
        <w:spacing w:line="276" w:lineRule="auto"/>
        <w:rPr>
          <w:rFonts w:asciiTheme="minorHAnsi" w:hAnsiTheme="minorHAnsi"/>
          <w:szCs w:val="24"/>
        </w:rPr>
      </w:pPr>
    </w:p>
    <w:p w14:paraId="7B74FA8E"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H</w:t>
      </w:r>
      <w:r w:rsidRPr="004934A0">
        <w:rPr>
          <w:rFonts w:asciiTheme="minorHAnsi" w:hAnsiTheme="minorHAnsi"/>
          <w:szCs w:val="24"/>
          <w:vertAlign w:val="subscript"/>
        </w:rPr>
        <w:t>2</w:t>
      </w:r>
      <w:r w:rsidRPr="004934A0">
        <w:rPr>
          <w:rFonts w:asciiTheme="minorHAnsi" w:hAnsiTheme="minorHAnsi"/>
          <w:szCs w:val="24"/>
        </w:rPr>
        <w:t>S</w:t>
      </w:r>
    </w:p>
    <w:p w14:paraId="61E9CF40" w14:textId="77777777" w:rsidR="00A16B3B" w:rsidRPr="004934A0" w:rsidRDefault="00A16B3B" w:rsidP="000B015D">
      <w:pPr>
        <w:pStyle w:val="ListParagraph"/>
        <w:spacing w:line="276" w:lineRule="auto"/>
        <w:rPr>
          <w:rFonts w:asciiTheme="minorHAnsi" w:hAnsiTheme="minorHAnsi"/>
          <w:szCs w:val="24"/>
        </w:rPr>
      </w:pPr>
    </w:p>
    <w:p w14:paraId="61C0A882" w14:textId="77777777" w:rsidR="00A16B3B" w:rsidRPr="004934A0" w:rsidRDefault="00A16B3B" w:rsidP="000B015D">
      <w:pPr>
        <w:pStyle w:val="ListParagraph"/>
        <w:spacing w:line="276" w:lineRule="auto"/>
        <w:rPr>
          <w:rFonts w:asciiTheme="minorHAnsi" w:hAnsiTheme="minorHAnsi"/>
          <w:szCs w:val="24"/>
        </w:rPr>
      </w:pPr>
    </w:p>
    <w:p w14:paraId="327F4E23" w14:textId="77777777" w:rsidR="00A16B3B" w:rsidRPr="004934A0" w:rsidRDefault="00A16B3B" w:rsidP="000B015D">
      <w:pPr>
        <w:pStyle w:val="ListParagraph"/>
        <w:spacing w:line="276" w:lineRule="auto"/>
        <w:rPr>
          <w:rFonts w:asciiTheme="minorHAnsi" w:hAnsiTheme="minorHAnsi"/>
          <w:szCs w:val="24"/>
        </w:rPr>
      </w:pPr>
    </w:p>
    <w:p w14:paraId="760968B9" w14:textId="77777777" w:rsidR="0024168C" w:rsidRPr="004934A0" w:rsidRDefault="0024168C" w:rsidP="00E25668">
      <w:pPr>
        <w:pStyle w:val="ListParagraph"/>
        <w:numPr>
          <w:ilvl w:val="0"/>
          <w:numId w:val="5"/>
        </w:numPr>
        <w:tabs>
          <w:tab w:val="left" w:pos="450"/>
        </w:tabs>
        <w:spacing w:line="276" w:lineRule="auto"/>
        <w:ind w:left="450"/>
        <w:rPr>
          <w:rFonts w:asciiTheme="minorHAnsi" w:hAnsiTheme="minorHAnsi"/>
          <w:szCs w:val="24"/>
        </w:rPr>
      </w:pPr>
      <w:r w:rsidRPr="004934A0">
        <w:rPr>
          <w:rFonts w:asciiTheme="minorHAnsi" w:hAnsiTheme="minorHAnsi"/>
          <w:szCs w:val="24"/>
        </w:rPr>
        <w:t>SiCl</w:t>
      </w:r>
      <w:r w:rsidRPr="004934A0">
        <w:rPr>
          <w:rFonts w:asciiTheme="minorHAnsi" w:hAnsiTheme="minorHAnsi"/>
          <w:szCs w:val="24"/>
          <w:vertAlign w:val="subscript"/>
        </w:rPr>
        <w:t>4</w:t>
      </w:r>
    </w:p>
    <w:p w14:paraId="370D7066" w14:textId="77777777" w:rsidR="00A16B3B" w:rsidRPr="004934A0" w:rsidRDefault="00A16B3B" w:rsidP="000B015D">
      <w:pPr>
        <w:pStyle w:val="ListParagraph"/>
        <w:spacing w:line="276" w:lineRule="auto"/>
        <w:rPr>
          <w:rFonts w:asciiTheme="minorHAnsi" w:hAnsiTheme="minorHAnsi"/>
          <w:szCs w:val="24"/>
          <w:vertAlign w:val="subscript"/>
        </w:rPr>
      </w:pPr>
    </w:p>
    <w:p w14:paraId="58E561F7" w14:textId="77777777" w:rsidR="00A16B3B" w:rsidRPr="004934A0" w:rsidRDefault="00A16B3B" w:rsidP="000B015D">
      <w:pPr>
        <w:pStyle w:val="ListParagraph"/>
        <w:spacing w:line="276" w:lineRule="auto"/>
        <w:rPr>
          <w:rFonts w:asciiTheme="minorHAnsi" w:hAnsiTheme="minorHAnsi"/>
          <w:szCs w:val="24"/>
          <w:vertAlign w:val="subscript"/>
        </w:rPr>
      </w:pPr>
    </w:p>
    <w:p w14:paraId="7AEFCD42"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proofErr w:type="spellStart"/>
      <w:r w:rsidRPr="004934A0">
        <w:rPr>
          <w:rFonts w:asciiTheme="minorHAnsi" w:hAnsiTheme="minorHAnsi"/>
          <w:szCs w:val="24"/>
        </w:rPr>
        <w:t>HCCBr</w:t>
      </w:r>
      <w:proofErr w:type="spellEnd"/>
    </w:p>
    <w:p w14:paraId="54ADE403" w14:textId="77777777" w:rsidR="00A16B3B" w:rsidRPr="004934A0" w:rsidRDefault="00A16B3B" w:rsidP="000B015D">
      <w:pPr>
        <w:pStyle w:val="ListParagraph"/>
        <w:spacing w:line="276" w:lineRule="auto"/>
        <w:rPr>
          <w:rFonts w:asciiTheme="minorHAnsi" w:hAnsiTheme="minorHAnsi"/>
          <w:szCs w:val="24"/>
        </w:rPr>
      </w:pPr>
    </w:p>
    <w:p w14:paraId="42A5B0EC" w14:textId="77777777" w:rsidR="00532AB7" w:rsidRPr="004934A0" w:rsidRDefault="00532AB7" w:rsidP="000B015D">
      <w:pPr>
        <w:pStyle w:val="ListParagraph"/>
        <w:spacing w:line="276" w:lineRule="auto"/>
        <w:rPr>
          <w:rFonts w:asciiTheme="minorHAnsi" w:hAnsiTheme="minorHAnsi"/>
          <w:szCs w:val="24"/>
        </w:rPr>
      </w:pPr>
    </w:p>
    <w:p w14:paraId="4B15AEC9" w14:textId="77777777" w:rsidR="0024168C" w:rsidRPr="004934A0" w:rsidRDefault="0024168C" w:rsidP="00E25668">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CH</w:t>
      </w:r>
      <w:r w:rsidRPr="004934A0">
        <w:rPr>
          <w:rFonts w:asciiTheme="minorHAnsi" w:hAnsiTheme="minorHAnsi"/>
          <w:szCs w:val="24"/>
          <w:vertAlign w:val="subscript"/>
        </w:rPr>
        <w:t>2</w:t>
      </w:r>
      <w:r w:rsidRPr="004934A0">
        <w:rPr>
          <w:rFonts w:asciiTheme="minorHAnsi" w:hAnsiTheme="minorHAnsi"/>
          <w:szCs w:val="24"/>
        </w:rPr>
        <w:t>CHCHCH</w:t>
      </w:r>
      <w:r w:rsidRPr="004934A0">
        <w:rPr>
          <w:rFonts w:asciiTheme="minorHAnsi" w:hAnsiTheme="minorHAnsi"/>
          <w:szCs w:val="24"/>
          <w:vertAlign w:val="subscript"/>
        </w:rPr>
        <w:t>2</w:t>
      </w:r>
    </w:p>
    <w:p w14:paraId="63682DC7" w14:textId="77777777" w:rsidR="00A16B3B" w:rsidRPr="004934A0" w:rsidRDefault="00A16B3B" w:rsidP="000B015D">
      <w:pPr>
        <w:pStyle w:val="ListParagraph"/>
        <w:spacing w:line="276" w:lineRule="auto"/>
        <w:rPr>
          <w:szCs w:val="24"/>
          <w:vertAlign w:val="subscript"/>
        </w:rPr>
      </w:pPr>
    </w:p>
    <w:p w14:paraId="69811A16" w14:textId="77777777" w:rsidR="00532AB7" w:rsidRPr="004934A0" w:rsidRDefault="00532AB7" w:rsidP="000B015D">
      <w:pPr>
        <w:pStyle w:val="ListParagraph"/>
        <w:spacing w:line="276" w:lineRule="auto"/>
        <w:rPr>
          <w:szCs w:val="24"/>
          <w:vertAlign w:val="subscript"/>
        </w:rPr>
      </w:pPr>
    </w:p>
    <w:p w14:paraId="57944920" w14:textId="77777777" w:rsidR="00532AB7" w:rsidRPr="004934A0" w:rsidRDefault="00532AB7" w:rsidP="000B015D">
      <w:pPr>
        <w:pStyle w:val="ListParagraph"/>
        <w:spacing w:line="276" w:lineRule="auto"/>
        <w:rPr>
          <w:szCs w:val="24"/>
          <w:vertAlign w:val="subscript"/>
        </w:rPr>
      </w:pPr>
    </w:p>
    <w:p w14:paraId="1113D849" w14:textId="7CA50899" w:rsidR="001B264C" w:rsidRPr="004934A0" w:rsidRDefault="0024168C" w:rsidP="00C865EC">
      <w:pPr>
        <w:pStyle w:val="ListParagraph"/>
        <w:numPr>
          <w:ilvl w:val="0"/>
          <w:numId w:val="5"/>
        </w:numPr>
        <w:spacing w:line="276" w:lineRule="auto"/>
        <w:ind w:left="450"/>
        <w:rPr>
          <w:rFonts w:asciiTheme="minorHAnsi" w:hAnsiTheme="minorHAnsi"/>
          <w:szCs w:val="24"/>
        </w:rPr>
      </w:pPr>
      <w:r w:rsidRPr="004934A0">
        <w:rPr>
          <w:rFonts w:asciiTheme="minorHAnsi" w:hAnsiTheme="minorHAnsi"/>
          <w:szCs w:val="24"/>
        </w:rPr>
        <w:t>BrF</w:t>
      </w:r>
      <w:r w:rsidRPr="004934A0">
        <w:rPr>
          <w:rFonts w:asciiTheme="minorHAnsi" w:hAnsiTheme="minorHAnsi"/>
          <w:szCs w:val="24"/>
          <w:vertAlign w:val="subscript"/>
        </w:rPr>
        <w:t>4</w:t>
      </w:r>
      <w:r w:rsidRPr="004934A0">
        <w:rPr>
          <w:rFonts w:asciiTheme="minorHAnsi" w:hAnsiTheme="minorHAnsi"/>
          <w:szCs w:val="24"/>
          <w:vertAlign w:val="superscript"/>
        </w:rPr>
        <w:t>+</w:t>
      </w:r>
      <w:r w:rsidR="00991E69" w:rsidRPr="004934A0">
        <w:rPr>
          <w:rFonts w:asciiTheme="minorHAnsi" w:hAnsiTheme="minorHAnsi"/>
          <w:szCs w:val="24"/>
        </w:rPr>
        <w:t>(Br is central atom and has 10e</w:t>
      </w:r>
      <w:r w:rsidR="00991E69" w:rsidRPr="004934A0">
        <w:rPr>
          <w:rFonts w:asciiTheme="minorHAnsi" w:hAnsiTheme="minorHAnsi"/>
          <w:szCs w:val="24"/>
          <w:vertAlign w:val="superscript"/>
        </w:rPr>
        <w:t>-</w:t>
      </w:r>
      <w:r w:rsidR="00991E69" w:rsidRPr="004934A0">
        <w:rPr>
          <w:rFonts w:asciiTheme="minorHAnsi" w:hAnsiTheme="minorHAnsi"/>
          <w:szCs w:val="24"/>
        </w:rPr>
        <w:t xml:space="preserve"> in its valance shell)</w:t>
      </w:r>
    </w:p>
    <w:p w14:paraId="217E9DB8" w14:textId="0C4A1015" w:rsidR="00823B36" w:rsidRDefault="00823B36"/>
    <w:sectPr w:rsidR="00823B36" w:rsidSect="004934A0">
      <w:headerReference w:type="default" r:id="rId20"/>
      <w:footerReference w:type="even" r:id="rId21"/>
      <w:footerReference w:type="default" r:id="rId22"/>
      <w:headerReference w:type="first" r:id="rId23"/>
      <w:footerReference w:type="first" r:id="rId24"/>
      <w:pgSz w:w="12240" w:h="15840"/>
      <w:pgMar w:top="1354" w:right="1080" w:bottom="1440" w:left="1080" w:header="288" w:footer="288"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mily Moore" w:date="2014-11-05T11:25:00Z" w:initials="EM">
    <w:p w14:paraId="47FDF5BF" w14:textId="340DB6B3" w:rsidR="001774EE" w:rsidRDefault="001774EE" w:rsidP="00197CF4">
      <w:pPr>
        <w:pStyle w:val="CommentText"/>
      </w:pPr>
      <w:r>
        <w:rPr>
          <w:rStyle w:val="CommentReference"/>
        </w:rPr>
        <w:annotationRef/>
      </w:r>
      <w:r>
        <w:t xml:space="preserve">This style of question encourages students to complete a full exploration of the sim and to articulate their findings, without having to give instructions for each interaction. The teacher could ask students to share out their list with the class. </w:t>
      </w:r>
    </w:p>
  </w:comment>
  <w:comment w:id="2" w:author="Timothy Herzog" w:date="2014-11-05T11:25:00Z" w:initials="TH">
    <w:p w14:paraId="6248C12E" w14:textId="6E2D085F" w:rsidR="001774EE" w:rsidRDefault="001774EE">
      <w:pPr>
        <w:pStyle w:val="CommentText"/>
      </w:pPr>
      <w:r>
        <w:rPr>
          <w:rStyle w:val="CommentReference"/>
        </w:rPr>
        <w:annotationRef/>
      </w:r>
      <w:r>
        <w:t xml:space="preserve"> Part 1 and 2 are focus on students exploring the simulation.  The instructor should allow for free exploration of the simulation in this section of the activity with minimal intervention with the student groups.  A brief reporting out of student groups can occur after part 2 to make sure that all students understand the concepts.  </w:t>
      </w:r>
    </w:p>
  </w:comment>
  <w:comment w:id="3" w:author="Emily Moore" w:date="2013-05-10T17:22:00Z" w:initials="EM">
    <w:p w14:paraId="74C986D0" w14:textId="77777777" w:rsidR="001774EE" w:rsidRDefault="001774EE" w:rsidP="00197CF4">
      <w:pPr>
        <w:pStyle w:val="CommentText"/>
      </w:pPr>
      <w:r>
        <w:rPr>
          <w:rStyle w:val="CommentReference"/>
        </w:rPr>
        <w:annotationRef/>
      </w:r>
      <w:r>
        <w:t xml:space="preserve">This is an example of a Concept Table. Here, students are prompted (with minimal wording) to explore the relationships between representations in the sim and the content topic. This question provides the opportunity to formalize interpretations of each representation, and to ensure students explore representations most relevant to the learning goals – without having to write out repetitive questions. Student responses can be reviewed by the teacher in class and discussed. </w:t>
      </w:r>
    </w:p>
  </w:comment>
  <w:comment w:id="4" w:author="Emily Moore" w:date="2013-05-10T17:22:00Z" w:initials="EM">
    <w:p w14:paraId="7245BF03" w14:textId="77777777" w:rsidR="001774EE" w:rsidRDefault="001774EE" w:rsidP="00197CF4">
      <w:pPr>
        <w:pStyle w:val="CommentText"/>
      </w:pPr>
      <w:r>
        <w:rPr>
          <w:rStyle w:val="CommentReference"/>
        </w:rPr>
        <w:annotationRef/>
      </w:r>
      <w:r>
        <w:t>This question prompts students to compare sim tabs. Tabs are used in sims to scaffold student learning, with 2</w:t>
      </w:r>
      <w:r w:rsidRPr="006F172E">
        <w:rPr>
          <w:vertAlign w:val="superscript"/>
        </w:rPr>
        <w:t>nd</w:t>
      </w:r>
      <w:r>
        <w:t xml:space="preserve"> and 3</w:t>
      </w:r>
      <w:r w:rsidRPr="006F172E">
        <w:rPr>
          <w:vertAlign w:val="superscript"/>
        </w:rPr>
        <w:t>rd</w:t>
      </w:r>
      <w:r>
        <w:t xml:space="preserve"> tabs providing access to different or increased conceptual challenges. This prompt asks students to determine what new complexity is being addressed that they can explore.</w:t>
      </w:r>
    </w:p>
  </w:comment>
  <w:comment w:id="5" w:author="Emily Moore" w:date="2013-05-10T17:22:00Z" w:initials="EM">
    <w:p w14:paraId="78BDD431" w14:textId="77777777" w:rsidR="001774EE" w:rsidRDefault="001774EE" w:rsidP="00197CF4">
      <w:pPr>
        <w:pStyle w:val="CommentText"/>
      </w:pPr>
      <w:r>
        <w:rPr>
          <w:rStyle w:val="CommentReference"/>
        </w:rPr>
        <w:annotationRef/>
      </w:r>
      <w:r>
        <w:t xml:space="preserve"> Rather than telling students why and how to interact with the “ABC-bond angle change” feature, this question simultaneously asks students to </w:t>
      </w:r>
      <w:r w:rsidRPr="000F150A">
        <w:t xml:space="preserve">find </w:t>
      </w:r>
      <w:r>
        <w:t>the feature, and relate what they learn from using the feature to the activity's learning goals.</w:t>
      </w:r>
    </w:p>
  </w:comment>
  <w:comment w:id="6" w:author="Emily Moore" w:date="2013-05-10T17:22:00Z" w:initials="EM">
    <w:p w14:paraId="2582509E" w14:textId="77777777" w:rsidR="001774EE" w:rsidRDefault="001774EE" w:rsidP="00197CF4">
      <w:pPr>
        <w:pStyle w:val="CommentText"/>
      </w:pPr>
      <w:r>
        <w:rPr>
          <w:rStyle w:val="CommentReference"/>
        </w:rPr>
        <w:annotationRef/>
      </w:r>
      <w:r>
        <w:t>Here, students are prompted to explain a key idea in the sim, and one of the learning goals. The teacher could lead a discussion around student responses.</w:t>
      </w:r>
    </w:p>
  </w:comment>
  <w:comment w:id="7" w:author="Emily Moore" w:date="2013-05-10T17:22:00Z" w:initials="EM">
    <w:p w14:paraId="135B77C5" w14:textId="77777777" w:rsidR="001774EE" w:rsidRDefault="001774EE" w:rsidP="00197CF4">
      <w:pPr>
        <w:pStyle w:val="CommentText"/>
      </w:pPr>
      <w:r>
        <w:rPr>
          <w:rStyle w:val="CommentReference"/>
        </w:rPr>
        <w:annotationRef/>
      </w:r>
      <w:r>
        <w:t xml:space="preserve"> The sim provides the opportunity to explore a dynamic model to aid in constructing an answer to a particularly challenging component of the concept. The teacher could lead a discussion around student responses.</w:t>
      </w:r>
    </w:p>
  </w:comment>
  <w:comment w:id="8" w:author="Timothy Herzog" w:date="2014-11-05T11:25:00Z" w:initials="TH">
    <w:p w14:paraId="7B182867" w14:textId="0D26B644" w:rsidR="001774EE" w:rsidRDefault="001774EE">
      <w:pPr>
        <w:pStyle w:val="CommentText"/>
      </w:pPr>
      <w:r>
        <w:rPr>
          <w:rStyle w:val="CommentReference"/>
        </w:rPr>
        <w:annotationRef/>
      </w:r>
      <w:r>
        <w:t xml:space="preserve"> This section models the scientific method.  Encourage students to draw their prediction and explain their reasoning.  Have students report some of their predictions and reasoning before they are tested. Later have students disucss some differences between prediction and experiment and provide explanations for the differences.  </w:t>
      </w:r>
    </w:p>
  </w:comment>
  <w:comment w:id="9" w:author="Timothy Herzog" w:date="2014-11-05T11:27:00Z" w:initials="TH">
    <w:p w14:paraId="6A223C88" w14:textId="546E1863" w:rsidR="001774EE" w:rsidRDefault="001774EE">
      <w:pPr>
        <w:pStyle w:val="CommentText"/>
      </w:pPr>
      <w:r>
        <w:rPr>
          <w:rStyle w:val="CommentReference"/>
        </w:rPr>
        <w:annotationRef/>
      </w:r>
      <w:r>
        <w:t xml:space="preserve"> Have a few groups share-out and write their methods on the board.  </w:t>
      </w:r>
    </w:p>
  </w:comment>
  <w:comment w:id="10" w:author="Emily Moore" w:date="2014-11-05T11:27:00Z" w:initials="EM">
    <w:p w14:paraId="6D327A84" w14:textId="024AED43" w:rsidR="001774EE" w:rsidRDefault="001774EE" w:rsidP="006332FA">
      <w:pPr>
        <w:pStyle w:val="CommentText"/>
      </w:pPr>
      <w:r>
        <w:rPr>
          <w:rStyle w:val="CommentReference"/>
        </w:rPr>
        <w:annotationRef/>
      </w:r>
      <w:r>
        <w:t xml:space="preserve"> The following is a link to a complete VSEPR table.  </w:t>
      </w:r>
    </w:p>
    <w:p w14:paraId="57236786" w14:textId="77777777" w:rsidR="001774EE" w:rsidRDefault="001774EE" w:rsidP="006332FA">
      <w:pPr>
        <w:pStyle w:val="CommentText"/>
      </w:pPr>
    </w:p>
    <w:p w14:paraId="2B472CA7" w14:textId="6488C0DB" w:rsidR="001774EE" w:rsidRDefault="001774EE" w:rsidP="006332FA">
      <w:pPr>
        <w:pStyle w:val="CommentText"/>
      </w:pPr>
      <w:r w:rsidRPr="000B015D">
        <w:rPr>
          <w:i/>
        </w:rPr>
        <w:t>http://upload.wikimedia.org/wikipedia/commons/a/a9/VSEPR_</w:t>
      </w:r>
      <w:proofErr w:type="gramStart"/>
      <w:r w:rsidRPr="000B015D">
        <w:rPr>
          <w:i/>
        </w:rPr>
        <w:t>geometries.PNG</w:t>
      </w:r>
      <w:proofErr w:type="gramEnd"/>
    </w:p>
    <w:p w14:paraId="04475DA5" w14:textId="77777777" w:rsidR="001774EE" w:rsidRDefault="001774EE" w:rsidP="006332FA">
      <w:pPr>
        <w:pStyle w:val="CommentText"/>
      </w:pPr>
    </w:p>
    <w:p w14:paraId="70F153E7" w14:textId="77777777" w:rsidR="001774EE" w:rsidRDefault="001774EE" w:rsidP="006332FA">
      <w:pPr>
        <w:pStyle w:val="CommentText"/>
      </w:pPr>
      <w:r>
        <w:t xml:space="preserve">In the interest of time, it may be best to have students use the table to complete the molecule geometry column here.  This way students can focus their in-class time and discussion on molecule polarity. </w:t>
      </w:r>
    </w:p>
    <w:p w14:paraId="3FE3D0F4" w14:textId="77777777" w:rsidR="001774EE" w:rsidRDefault="001774EE" w:rsidP="006332FA">
      <w:pPr>
        <w:pStyle w:val="CommentText"/>
      </w:pPr>
    </w:p>
    <w:p w14:paraId="7D1F5A1A" w14:textId="21D3F4B6" w:rsidR="001774EE" w:rsidRDefault="001774EE" w:rsidP="006332FA">
      <w:pPr>
        <w:pStyle w:val="CommentText"/>
      </w:pPr>
      <w:r>
        <w:t xml:space="preserve">Completing the molecule geometry column with the link does still give an opportunity to practice VSEPR so it is a valuable exercise.  </w:t>
      </w:r>
    </w:p>
  </w:comment>
  <w:comment w:id="11" w:author="Timothy Herzog" w:date="2014-11-05T11:27:00Z" w:initials="TH">
    <w:p w14:paraId="59347E0F" w14:textId="02C82CDF" w:rsidR="001774EE" w:rsidRDefault="001774EE">
      <w:pPr>
        <w:pStyle w:val="CommentText"/>
      </w:pPr>
      <w:r>
        <w:rPr>
          <w:rStyle w:val="CommentReference"/>
        </w:rPr>
        <w:annotationRef/>
      </w:r>
      <w:r>
        <w:t xml:space="preserve"> These challenge problems may be best left for homework.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FA609D" w15:done="0"/>
  <w15:commentEx w15:paraId="47FDF5BF" w15:done="0"/>
  <w15:commentEx w15:paraId="74C986D0" w15:done="0"/>
  <w15:commentEx w15:paraId="1BD189D0" w15:done="0"/>
  <w15:commentEx w15:paraId="7245BF03" w15:done="0"/>
  <w15:commentEx w15:paraId="78BDD431" w15:done="0"/>
  <w15:commentEx w15:paraId="2582509E" w15:done="0"/>
  <w15:commentEx w15:paraId="135B77C5" w15:done="0"/>
  <w15:commentEx w15:paraId="0353595D" w15:done="0"/>
  <w15:commentEx w15:paraId="7D1F5A1A" w15:done="0"/>
  <w15:commentEx w15:paraId="3428DFD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91B0D" w14:textId="77777777" w:rsidR="001774EE" w:rsidRDefault="001774EE">
      <w:r>
        <w:separator/>
      </w:r>
    </w:p>
  </w:endnote>
  <w:endnote w:type="continuationSeparator" w:id="0">
    <w:p w14:paraId="6AE1F14A" w14:textId="77777777" w:rsidR="001774EE" w:rsidRDefault="0017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E0C8" w14:textId="77777777" w:rsidR="001774EE" w:rsidRPr="004934A0" w:rsidRDefault="001774EE" w:rsidP="00634407">
    <w:pPr>
      <w:pStyle w:val="Footer"/>
      <w:framePr w:wrap="around" w:vAnchor="text" w:hAnchor="margin" w:xAlign="right" w:y="1"/>
      <w:rPr>
        <w:rStyle w:val="PageNumber"/>
        <w:rFonts w:asciiTheme="minorHAnsi" w:hAnsiTheme="minorHAnsi"/>
      </w:rPr>
    </w:pPr>
    <w:r w:rsidRPr="004934A0">
      <w:rPr>
        <w:rStyle w:val="PageNumber"/>
        <w:rFonts w:asciiTheme="minorHAnsi" w:hAnsiTheme="minorHAnsi"/>
      </w:rPr>
      <w:fldChar w:fldCharType="begin"/>
    </w:r>
    <w:r w:rsidRPr="004934A0">
      <w:rPr>
        <w:rStyle w:val="PageNumber"/>
        <w:rFonts w:asciiTheme="minorHAnsi" w:hAnsiTheme="minorHAnsi"/>
      </w:rPr>
      <w:instrText xml:space="preserve">PAGE  </w:instrText>
    </w:r>
    <w:r w:rsidRPr="004934A0">
      <w:rPr>
        <w:rStyle w:val="PageNumber"/>
        <w:rFonts w:asciiTheme="minorHAnsi" w:hAnsiTheme="minorHAnsi"/>
      </w:rPr>
      <w:fldChar w:fldCharType="separate"/>
    </w:r>
    <w:r w:rsidRPr="004934A0">
      <w:rPr>
        <w:rStyle w:val="PageNumber"/>
        <w:rFonts w:asciiTheme="minorHAnsi" w:hAnsiTheme="minorHAnsi"/>
        <w:noProof/>
      </w:rPr>
      <w:t>2</w:t>
    </w:r>
    <w:r w:rsidRPr="004934A0">
      <w:rPr>
        <w:rStyle w:val="PageNumber"/>
        <w:rFonts w:asciiTheme="minorHAnsi" w:hAnsiTheme="minorHAnsi"/>
      </w:rPr>
      <w:fldChar w:fldCharType="end"/>
    </w:r>
  </w:p>
  <w:p w14:paraId="46485E1B" w14:textId="77777777" w:rsidR="001774EE" w:rsidRPr="004934A0" w:rsidRDefault="001774EE" w:rsidP="00634407">
    <w:pPr>
      <w:pStyle w:val="Footer"/>
      <w:ind w:right="360"/>
      <w:rPr>
        <w:rFonts w:asciiTheme="minorHAnsi" w:hAnsiTheme="minorHAns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2A41" w14:textId="77777777" w:rsidR="001774EE" w:rsidRPr="004934A0" w:rsidRDefault="001774EE" w:rsidP="00634407">
    <w:pPr>
      <w:pStyle w:val="Footer"/>
      <w:framePr w:wrap="around" w:vAnchor="text" w:hAnchor="margin" w:xAlign="right" w:y="1"/>
      <w:rPr>
        <w:rStyle w:val="PageNumber"/>
        <w:rFonts w:asciiTheme="minorHAnsi" w:hAnsiTheme="minorHAnsi"/>
      </w:rPr>
    </w:pPr>
    <w:r w:rsidRPr="004934A0">
      <w:rPr>
        <w:rStyle w:val="PageNumber"/>
        <w:rFonts w:asciiTheme="minorHAnsi" w:hAnsiTheme="minorHAnsi"/>
      </w:rPr>
      <w:fldChar w:fldCharType="begin"/>
    </w:r>
    <w:r w:rsidRPr="004934A0">
      <w:rPr>
        <w:rStyle w:val="PageNumber"/>
        <w:rFonts w:asciiTheme="minorHAnsi" w:hAnsiTheme="minorHAnsi"/>
      </w:rPr>
      <w:instrText xml:space="preserve">PAGE  </w:instrText>
    </w:r>
    <w:r w:rsidRPr="004934A0">
      <w:rPr>
        <w:rStyle w:val="PageNumber"/>
        <w:rFonts w:asciiTheme="minorHAnsi" w:hAnsiTheme="minorHAnsi"/>
      </w:rPr>
      <w:fldChar w:fldCharType="separate"/>
    </w:r>
    <w:r w:rsidR="002234BA">
      <w:rPr>
        <w:rStyle w:val="PageNumber"/>
        <w:rFonts w:asciiTheme="minorHAnsi" w:hAnsiTheme="minorHAnsi"/>
        <w:noProof/>
      </w:rPr>
      <w:t>4</w:t>
    </w:r>
    <w:r w:rsidRPr="004934A0">
      <w:rPr>
        <w:rStyle w:val="PageNumber"/>
        <w:rFonts w:asciiTheme="minorHAnsi" w:hAnsiTheme="minorHAnsi"/>
      </w:rPr>
      <w:fldChar w:fldCharType="end"/>
    </w:r>
  </w:p>
  <w:p w14:paraId="0B247064" w14:textId="632A5CE1" w:rsidR="001774EE" w:rsidRDefault="001774EE" w:rsidP="005254D1">
    <w:pPr>
      <w:pStyle w:val="Header"/>
      <w:pBdr>
        <w:top w:val="single" w:sz="4" w:space="1" w:color="auto"/>
      </w:pBdr>
    </w:pPr>
    <w:r w:rsidRPr="004934A0">
      <w:rPr>
        <w:rFonts w:asciiTheme="minorHAnsi" w:hAnsiTheme="minorHAnsi"/>
      </w:rPr>
      <w:t>MOLECULE POLARITY</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99363" w14:textId="034ADA4D" w:rsidR="001774EE" w:rsidRPr="004934A0" w:rsidRDefault="001774EE" w:rsidP="004934A0">
    <w:pPr>
      <w:pStyle w:val="Footer"/>
      <w:pBdr>
        <w:top w:val="single" w:sz="4" w:space="1" w:color="auto"/>
      </w:pBdr>
      <w:tabs>
        <w:tab w:val="clear" w:pos="9360"/>
        <w:tab w:val="right" w:pos="10080"/>
      </w:tabs>
      <w:rPr>
        <w:rFonts w:asciiTheme="minorHAnsi" w:hAnsiTheme="minorHAnsi"/>
      </w:rPr>
    </w:pPr>
    <w:r w:rsidRPr="004934A0">
      <w:rPr>
        <w:rFonts w:asciiTheme="minorHAnsi" w:hAnsiTheme="minorHAnsi"/>
      </w:rPr>
      <w:t>MOLECULE POLARITY</w:t>
    </w:r>
    <w:r w:rsidRPr="004934A0">
      <w:rPr>
        <w:rFonts w:asciiTheme="minorHAnsi" w:hAnsiTheme="minorHAnsi"/>
      </w:rPr>
      <w:tab/>
    </w:r>
    <w:r w:rsidRPr="004934A0">
      <w:rPr>
        <w:rFonts w:asciiTheme="minorHAnsi" w:hAnsiTheme="minorHAnsi"/>
      </w:rPr>
      <w:tab/>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8AF28" w14:textId="77777777" w:rsidR="001774EE" w:rsidRDefault="001774EE">
      <w:r>
        <w:separator/>
      </w:r>
    </w:p>
  </w:footnote>
  <w:footnote w:type="continuationSeparator" w:id="0">
    <w:p w14:paraId="25A6E3E0" w14:textId="77777777" w:rsidR="001774EE" w:rsidRDefault="001774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15841" w14:textId="6B07D486" w:rsidR="001774EE" w:rsidRDefault="001774EE">
    <w:pPr>
      <w:pStyle w:val="Header"/>
    </w:pPr>
    <w:r w:rsidRPr="004934A0">
      <w:rPr>
        <w:rFonts w:ascii="Calibri" w:eastAsia="Calibri" w:hAnsi="Calibri"/>
        <w:noProof/>
        <w:sz w:val="22"/>
      </w:rPr>
      <w:drawing>
        <wp:inline distT="0" distB="0" distL="0" distR="0" wp14:anchorId="2670F8F7" wp14:editId="0F76AEF4">
          <wp:extent cx="6400800" cy="606425"/>
          <wp:effectExtent l="0" t="0" r="0" b="317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standard-header-pages2+.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06425"/>
                  </a:xfrm>
                  <a:prstGeom prst="rect">
                    <a:avLst/>
                  </a:prstGeom>
                </pic:spPr>
              </pic:pic>
            </a:graphicData>
          </a:graphic>
        </wp:inline>
      </w:drawing>
    </w:r>
  </w:p>
  <w:p w14:paraId="796A203C" w14:textId="6CA3145E" w:rsidR="001774EE" w:rsidRPr="004934A0" w:rsidRDefault="001774EE">
    <w:pPr>
      <w:pStyle w:val="Header"/>
      <w:rPr>
        <w:rFonts w:asciiTheme="minorHAnsi" w:hAnsiTheme="minorHAnsi"/>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899C" w14:textId="20E200CF" w:rsidR="001774EE" w:rsidRPr="006838C4" w:rsidRDefault="001774EE">
    <w:pPr>
      <w:pStyle w:val="Header"/>
      <w:rPr>
        <w:rFonts w:asciiTheme="minorHAnsi" w:hAnsiTheme="minorHAnsi"/>
      </w:rPr>
    </w:pPr>
    <w:r w:rsidRPr="006838C4">
      <w:rPr>
        <w:rFonts w:asciiTheme="minorHAnsi" w:hAnsiTheme="minorHAnsi"/>
        <w:noProof/>
      </w:rPr>
      <w:drawing>
        <wp:inline distT="0" distB="0" distL="0" distR="0" wp14:anchorId="1945C75D" wp14:editId="576832D3">
          <wp:extent cx="6400800" cy="677939"/>
          <wp:effectExtent l="0" t="0" r="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standard-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7793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DF5"/>
    <w:multiLevelType w:val="hybridMultilevel"/>
    <w:tmpl w:val="4BA0BE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7C12E8"/>
    <w:multiLevelType w:val="hybridMultilevel"/>
    <w:tmpl w:val="08506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E53DD"/>
    <w:multiLevelType w:val="hybridMultilevel"/>
    <w:tmpl w:val="5946668E"/>
    <w:lvl w:ilvl="0" w:tplc="C486038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7"/>
  </w:num>
  <w:num w:numId="6">
    <w:abstractNumId w:val="4"/>
  </w:num>
  <w:num w:numId="7">
    <w:abstractNumId w:val="1"/>
  </w:num>
  <w:num w:numId="8">
    <w:abstractNumId w:val="0"/>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Burke">
    <w15:presenceInfo w15:providerId="Windows Live" w15:userId="de18c3b3a947f0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F4"/>
    <w:rsid w:val="000447EB"/>
    <w:rsid w:val="00045C29"/>
    <w:rsid w:val="00050F13"/>
    <w:rsid w:val="000B015D"/>
    <w:rsid w:val="000B663E"/>
    <w:rsid w:val="000F7D47"/>
    <w:rsid w:val="001338C7"/>
    <w:rsid w:val="001774EE"/>
    <w:rsid w:val="00182B08"/>
    <w:rsid w:val="00197CF4"/>
    <w:rsid w:val="001B177D"/>
    <w:rsid w:val="001B264C"/>
    <w:rsid w:val="002041DB"/>
    <w:rsid w:val="002234BA"/>
    <w:rsid w:val="0024168C"/>
    <w:rsid w:val="00242922"/>
    <w:rsid w:val="00247725"/>
    <w:rsid w:val="002770E8"/>
    <w:rsid w:val="00286197"/>
    <w:rsid w:val="002932EF"/>
    <w:rsid w:val="002E69CE"/>
    <w:rsid w:val="003316D0"/>
    <w:rsid w:val="004170B4"/>
    <w:rsid w:val="00462B53"/>
    <w:rsid w:val="004934A0"/>
    <w:rsid w:val="004B74E2"/>
    <w:rsid w:val="005254D1"/>
    <w:rsid w:val="00532AB7"/>
    <w:rsid w:val="00545A46"/>
    <w:rsid w:val="00560913"/>
    <w:rsid w:val="006004DC"/>
    <w:rsid w:val="006332FA"/>
    <w:rsid w:val="00634407"/>
    <w:rsid w:val="00654FCE"/>
    <w:rsid w:val="00681A80"/>
    <w:rsid w:val="006838C4"/>
    <w:rsid w:val="00684184"/>
    <w:rsid w:val="00715129"/>
    <w:rsid w:val="0075478F"/>
    <w:rsid w:val="007716A7"/>
    <w:rsid w:val="00771A45"/>
    <w:rsid w:val="00783F2E"/>
    <w:rsid w:val="007900F6"/>
    <w:rsid w:val="007F60EA"/>
    <w:rsid w:val="00806FDA"/>
    <w:rsid w:val="00807D25"/>
    <w:rsid w:val="00823B36"/>
    <w:rsid w:val="00870A75"/>
    <w:rsid w:val="00915102"/>
    <w:rsid w:val="009309AD"/>
    <w:rsid w:val="00953E63"/>
    <w:rsid w:val="00987488"/>
    <w:rsid w:val="00991E69"/>
    <w:rsid w:val="009A0B43"/>
    <w:rsid w:val="009C6CC2"/>
    <w:rsid w:val="009D2932"/>
    <w:rsid w:val="00A074FD"/>
    <w:rsid w:val="00A16B3B"/>
    <w:rsid w:val="00A42B87"/>
    <w:rsid w:val="00A43C91"/>
    <w:rsid w:val="00B1480A"/>
    <w:rsid w:val="00B16C90"/>
    <w:rsid w:val="00B27387"/>
    <w:rsid w:val="00B30631"/>
    <w:rsid w:val="00B71469"/>
    <w:rsid w:val="00B80781"/>
    <w:rsid w:val="00C865EC"/>
    <w:rsid w:val="00C879BF"/>
    <w:rsid w:val="00CA0C1F"/>
    <w:rsid w:val="00CA7A23"/>
    <w:rsid w:val="00CC651D"/>
    <w:rsid w:val="00D27198"/>
    <w:rsid w:val="00D42014"/>
    <w:rsid w:val="00D718D5"/>
    <w:rsid w:val="00DA4538"/>
    <w:rsid w:val="00DD60E5"/>
    <w:rsid w:val="00E25668"/>
    <w:rsid w:val="00E61094"/>
    <w:rsid w:val="00EB2B45"/>
    <w:rsid w:val="00ED06FD"/>
    <w:rsid w:val="00F21BB0"/>
    <w:rsid w:val="00F5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337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129"/>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97CF4"/>
    <w:rPr>
      <w:rFonts w:ascii="Courier New" w:eastAsia="Times New Roman" w:hAnsi="Courier New"/>
      <w:sz w:val="20"/>
      <w:szCs w:val="20"/>
    </w:rPr>
  </w:style>
  <w:style w:type="character" w:customStyle="1" w:styleId="PlainTextChar">
    <w:name w:val="Plain Text Char"/>
    <w:basedOn w:val="DefaultParagraphFont"/>
    <w:link w:val="PlainText"/>
    <w:rsid w:val="00197CF4"/>
    <w:rPr>
      <w:rFonts w:ascii="Courier New" w:eastAsia="Times New Roman" w:hAnsi="Courier New" w:cs="Times New Roman"/>
      <w:sz w:val="20"/>
      <w:szCs w:val="20"/>
    </w:rPr>
  </w:style>
  <w:style w:type="paragraph" w:styleId="Footer">
    <w:name w:val="footer"/>
    <w:basedOn w:val="Normal"/>
    <w:link w:val="FooterChar"/>
    <w:uiPriority w:val="99"/>
    <w:unhideWhenUsed/>
    <w:rsid w:val="00197CF4"/>
    <w:pPr>
      <w:tabs>
        <w:tab w:val="center" w:pos="4680"/>
        <w:tab w:val="right" w:pos="9360"/>
      </w:tabs>
    </w:pPr>
  </w:style>
  <w:style w:type="character" w:customStyle="1" w:styleId="FooterChar">
    <w:name w:val="Footer Char"/>
    <w:basedOn w:val="DefaultParagraphFont"/>
    <w:link w:val="Footer"/>
    <w:uiPriority w:val="99"/>
    <w:rsid w:val="00197CF4"/>
    <w:rPr>
      <w:rFonts w:ascii="Times New Roman" w:eastAsia="Cambria" w:hAnsi="Times New Roman" w:cs="Times New Roman"/>
      <w:szCs w:val="22"/>
    </w:rPr>
  </w:style>
  <w:style w:type="paragraph" w:styleId="ListParagraph">
    <w:name w:val="List Paragraph"/>
    <w:basedOn w:val="Normal"/>
    <w:uiPriority w:val="34"/>
    <w:qFormat/>
    <w:rsid w:val="00197CF4"/>
    <w:pPr>
      <w:ind w:left="720"/>
      <w:contextualSpacing/>
    </w:pPr>
  </w:style>
  <w:style w:type="paragraph" w:styleId="Header">
    <w:name w:val="header"/>
    <w:basedOn w:val="Normal"/>
    <w:link w:val="HeaderChar"/>
    <w:uiPriority w:val="99"/>
    <w:unhideWhenUsed/>
    <w:rsid w:val="00197CF4"/>
    <w:pPr>
      <w:tabs>
        <w:tab w:val="center" w:pos="4320"/>
        <w:tab w:val="right" w:pos="8640"/>
      </w:tabs>
    </w:pPr>
  </w:style>
  <w:style w:type="character" w:customStyle="1" w:styleId="HeaderChar">
    <w:name w:val="Header Char"/>
    <w:basedOn w:val="DefaultParagraphFont"/>
    <w:link w:val="Header"/>
    <w:uiPriority w:val="99"/>
    <w:rsid w:val="00197CF4"/>
    <w:rPr>
      <w:rFonts w:ascii="Times New Roman" w:eastAsia="Cambria" w:hAnsi="Times New Roman" w:cs="Times New Roman"/>
      <w:szCs w:val="22"/>
    </w:rPr>
  </w:style>
  <w:style w:type="character" w:styleId="PageNumber">
    <w:name w:val="page number"/>
    <w:basedOn w:val="DefaultParagraphFont"/>
    <w:uiPriority w:val="99"/>
    <w:semiHidden/>
    <w:unhideWhenUsed/>
    <w:rsid w:val="00197CF4"/>
  </w:style>
  <w:style w:type="character" w:styleId="CommentReference">
    <w:name w:val="annotation reference"/>
    <w:uiPriority w:val="99"/>
    <w:semiHidden/>
    <w:unhideWhenUsed/>
    <w:rsid w:val="00197CF4"/>
    <w:rPr>
      <w:sz w:val="18"/>
      <w:szCs w:val="18"/>
    </w:rPr>
  </w:style>
  <w:style w:type="paragraph" w:styleId="CommentText">
    <w:name w:val="annotation text"/>
    <w:basedOn w:val="Normal"/>
    <w:link w:val="CommentTextChar"/>
    <w:uiPriority w:val="99"/>
    <w:unhideWhenUsed/>
    <w:rsid w:val="00197CF4"/>
    <w:rPr>
      <w:szCs w:val="24"/>
    </w:rPr>
  </w:style>
  <w:style w:type="character" w:customStyle="1" w:styleId="CommentTextChar">
    <w:name w:val="Comment Text Char"/>
    <w:basedOn w:val="DefaultParagraphFont"/>
    <w:link w:val="CommentText"/>
    <w:uiPriority w:val="99"/>
    <w:rsid w:val="00197CF4"/>
    <w:rPr>
      <w:rFonts w:ascii="Times New Roman" w:eastAsia="Cambria" w:hAnsi="Times New Roman" w:cs="Times New Roman"/>
    </w:rPr>
  </w:style>
  <w:style w:type="paragraph" w:styleId="BalloonText">
    <w:name w:val="Balloon Text"/>
    <w:basedOn w:val="Normal"/>
    <w:link w:val="BalloonTextChar"/>
    <w:uiPriority w:val="99"/>
    <w:semiHidden/>
    <w:unhideWhenUsed/>
    <w:rsid w:val="00197C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CF4"/>
    <w:rPr>
      <w:rFonts w:ascii="Lucida Grande" w:eastAsia="Cambr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23B36"/>
    <w:rPr>
      <w:b/>
      <w:bCs/>
      <w:sz w:val="20"/>
      <w:szCs w:val="20"/>
    </w:rPr>
  </w:style>
  <w:style w:type="character" w:customStyle="1" w:styleId="CommentSubjectChar">
    <w:name w:val="Comment Subject Char"/>
    <w:basedOn w:val="CommentTextChar"/>
    <w:link w:val="CommentSubject"/>
    <w:uiPriority w:val="99"/>
    <w:semiHidden/>
    <w:rsid w:val="00823B36"/>
    <w:rPr>
      <w:rFonts w:ascii="Times New Roman" w:eastAsia="Cambria" w:hAnsi="Times New Roman" w:cs="Times New Roman"/>
      <w:b/>
      <w:bCs/>
      <w:sz w:val="20"/>
      <w:szCs w:val="20"/>
    </w:rPr>
  </w:style>
  <w:style w:type="paragraph" w:customStyle="1" w:styleId="PHETTitle">
    <w:name w:val="PHET Title"/>
    <w:basedOn w:val="Normal"/>
    <w:next w:val="Normal"/>
    <w:qFormat/>
    <w:rsid w:val="00715129"/>
    <w:pPr>
      <w:ind w:left="450"/>
    </w:pPr>
    <w:rPr>
      <w:rFonts w:asciiTheme="majorHAnsi" w:hAnsiTheme="majorHAnsi" w:cs="Arial"/>
      <w:b/>
      <w:sz w:val="32"/>
      <w:szCs w:val="32"/>
    </w:rPr>
  </w:style>
  <w:style w:type="paragraph" w:customStyle="1" w:styleId="PHETHeading">
    <w:name w:val="PHET Heading"/>
    <w:basedOn w:val="Normal"/>
    <w:qFormat/>
    <w:rsid w:val="00715129"/>
    <w:pPr>
      <w:ind w:left="450"/>
    </w:pPr>
    <w:rPr>
      <w:rFonts w:asciiTheme="majorHAnsi" w:hAnsiTheme="majorHAnsi" w:cs="Arial"/>
      <w:b/>
      <w:sz w:val="28"/>
      <w:szCs w:val="28"/>
    </w:rPr>
  </w:style>
  <w:style w:type="paragraph" w:customStyle="1" w:styleId="PHETBulletBody">
    <w:name w:val="PHET Bullet Body"/>
    <w:basedOn w:val="Normal"/>
    <w:qFormat/>
    <w:rsid w:val="00715129"/>
    <w:pPr>
      <w:numPr>
        <w:numId w:val="2"/>
      </w:numPr>
      <w:tabs>
        <w:tab w:val="left" w:pos="450"/>
      </w:tabs>
    </w:pPr>
    <w:rPr>
      <w:rFonts w:asciiTheme="minorHAnsi" w:hAnsiTheme="minorHAnsi" w:cs="Arial"/>
      <w:szCs w:val="24"/>
    </w:rPr>
  </w:style>
  <w:style w:type="paragraph" w:customStyle="1" w:styleId="PHETTableHeading">
    <w:name w:val="PHET Table Heading"/>
    <w:basedOn w:val="PlainText"/>
    <w:qFormat/>
    <w:rsid w:val="00715129"/>
    <w:pPr>
      <w:jc w:val="center"/>
    </w:pPr>
    <w:rPr>
      <w:rFonts w:asciiTheme="majorHAnsi" w:hAnsiTheme="majorHAnsi" w:cs="Arial"/>
      <w:b/>
      <w:noProof/>
      <w:sz w:val="24"/>
      <w:szCs w:val="24"/>
    </w:rPr>
  </w:style>
  <w:style w:type="paragraph" w:customStyle="1" w:styleId="PHETNumberBody">
    <w:name w:val="PHET Number Body"/>
    <w:basedOn w:val="ListParagraph"/>
    <w:qFormat/>
    <w:rsid w:val="00715129"/>
    <w:pPr>
      <w:numPr>
        <w:numId w:val="1"/>
      </w:numPr>
      <w:ind w:left="450"/>
    </w:pPr>
    <w:rPr>
      <w:rFonts w:asciiTheme="minorHAnsi" w:hAnsiTheme="minorHAnsi" w:cs="Arial"/>
      <w:szCs w:val="24"/>
    </w:rPr>
  </w:style>
  <w:style w:type="paragraph" w:customStyle="1" w:styleId="PHETTableTextBody">
    <w:name w:val="PHET Table Text Body"/>
    <w:basedOn w:val="PlainText"/>
    <w:qFormat/>
    <w:rsid w:val="00CA7A23"/>
    <w:pPr>
      <w:jc w:val="center"/>
    </w:pPr>
    <w:rPr>
      <w:rFonts w:asciiTheme="minorHAnsi" w:hAnsiTheme="minorHAnsi" w:cs="Arial"/>
      <w:sz w:val="24"/>
      <w:szCs w:val="24"/>
    </w:rPr>
  </w:style>
  <w:style w:type="paragraph" w:customStyle="1" w:styleId="PHETTextBody">
    <w:name w:val="PHET Text Body"/>
    <w:basedOn w:val="PHETTableTextBody"/>
    <w:qFormat/>
    <w:rsid w:val="00E25668"/>
    <w:pPr>
      <w:ind w:left="450"/>
      <w:jc w:val="left"/>
    </w:pPr>
  </w:style>
  <w:style w:type="paragraph" w:styleId="NoSpacing">
    <w:name w:val="No Spacing"/>
    <w:uiPriority w:val="1"/>
    <w:qFormat/>
    <w:rsid w:val="00E25668"/>
    <w:rPr>
      <w:rFonts w:ascii="Times New Roman" w:eastAsia="Cambria" w:hAnsi="Times New Roman" w:cs="Times New Roman"/>
      <w:szCs w:val="22"/>
    </w:rPr>
  </w:style>
  <w:style w:type="paragraph" w:styleId="Revision">
    <w:name w:val="Revision"/>
    <w:hidden/>
    <w:uiPriority w:val="99"/>
    <w:semiHidden/>
    <w:rsid w:val="006838C4"/>
    <w:rPr>
      <w:rFonts w:ascii="Times New Roman" w:eastAsia="Cambria" w:hAnsi="Times New Roman" w:cs="Times New Roman"/>
      <w:szCs w:val="22"/>
    </w:rPr>
  </w:style>
  <w:style w:type="character" w:styleId="Hyperlink">
    <w:name w:val="Hyperlink"/>
    <w:basedOn w:val="DefaultParagraphFont"/>
    <w:uiPriority w:val="99"/>
    <w:unhideWhenUsed/>
    <w:rsid w:val="005254D1"/>
    <w:rPr>
      <w:color w:val="0000FF" w:themeColor="hyperlink"/>
      <w:u w:val="single"/>
    </w:rPr>
  </w:style>
  <w:style w:type="character" w:styleId="FollowedHyperlink">
    <w:name w:val="FollowedHyperlink"/>
    <w:basedOn w:val="DefaultParagraphFont"/>
    <w:uiPriority w:val="99"/>
    <w:semiHidden/>
    <w:unhideWhenUsed/>
    <w:rsid w:val="005254D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129"/>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97CF4"/>
    <w:rPr>
      <w:rFonts w:ascii="Courier New" w:eastAsia="Times New Roman" w:hAnsi="Courier New"/>
      <w:sz w:val="20"/>
      <w:szCs w:val="20"/>
    </w:rPr>
  </w:style>
  <w:style w:type="character" w:customStyle="1" w:styleId="PlainTextChar">
    <w:name w:val="Plain Text Char"/>
    <w:basedOn w:val="DefaultParagraphFont"/>
    <w:link w:val="PlainText"/>
    <w:rsid w:val="00197CF4"/>
    <w:rPr>
      <w:rFonts w:ascii="Courier New" w:eastAsia="Times New Roman" w:hAnsi="Courier New" w:cs="Times New Roman"/>
      <w:sz w:val="20"/>
      <w:szCs w:val="20"/>
    </w:rPr>
  </w:style>
  <w:style w:type="paragraph" w:styleId="Footer">
    <w:name w:val="footer"/>
    <w:basedOn w:val="Normal"/>
    <w:link w:val="FooterChar"/>
    <w:uiPriority w:val="99"/>
    <w:unhideWhenUsed/>
    <w:rsid w:val="00197CF4"/>
    <w:pPr>
      <w:tabs>
        <w:tab w:val="center" w:pos="4680"/>
        <w:tab w:val="right" w:pos="9360"/>
      </w:tabs>
    </w:pPr>
  </w:style>
  <w:style w:type="character" w:customStyle="1" w:styleId="FooterChar">
    <w:name w:val="Footer Char"/>
    <w:basedOn w:val="DefaultParagraphFont"/>
    <w:link w:val="Footer"/>
    <w:uiPriority w:val="99"/>
    <w:rsid w:val="00197CF4"/>
    <w:rPr>
      <w:rFonts w:ascii="Times New Roman" w:eastAsia="Cambria" w:hAnsi="Times New Roman" w:cs="Times New Roman"/>
      <w:szCs w:val="22"/>
    </w:rPr>
  </w:style>
  <w:style w:type="paragraph" w:styleId="ListParagraph">
    <w:name w:val="List Paragraph"/>
    <w:basedOn w:val="Normal"/>
    <w:uiPriority w:val="34"/>
    <w:qFormat/>
    <w:rsid w:val="00197CF4"/>
    <w:pPr>
      <w:ind w:left="720"/>
      <w:contextualSpacing/>
    </w:pPr>
  </w:style>
  <w:style w:type="paragraph" w:styleId="Header">
    <w:name w:val="header"/>
    <w:basedOn w:val="Normal"/>
    <w:link w:val="HeaderChar"/>
    <w:uiPriority w:val="99"/>
    <w:unhideWhenUsed/>
    <w:rsid w:val="00197CF4"/>
    <w:pPr>
      <w:tabs>
        <w:tab w:val="center" w:pos="4320"/>
        <w:tab w:val="right" w:pos="8640"/>
      </w:tabs>
    </w:pPr>
  </w:style>
  <w:style w:type="character" w:customStyle="1" w:styleId="HeaderChar">
    <w:name w:val="Header Char"/>
    <w:basedOn w:val="DefaultParagraphFont"/>
    <w:link w:val="Header"/>
    <w:uiPriority w:val="99"/>
    <w:rsid w:val="00197CF4"/>
    <w:rPr>
      <w:rFonts w:ascii="Times New Roman" w:eastAsia="Cambria" w:hAnsi="Times New Roman" w:cs="Times New Roman"/>
      <w:szCs w:val="22"/>
    </w:rPr>
  </w:style>
  <w:style w:type="character" w:styleId="PageNumber">
    <w:name w:val="page number"/>
    <w:basedOn w:val="DefaultParagraphFont"/>
    <w:uiPriority w:val="99"/>
    <w:semiHidden/>
    <w:unhideWhenUsed/>
    <w:rsid w:val="00197CF4"/>
  </w:style>
  <w:style w:type="character" w:styleId="CommentReference">
    <w:name w:val="annotation reference"/>
    <w:uiPriority w:val="99"/>
    <w:semiHidden/>
    <w:unhideWhenUsed/>
    <w:rsid w:val="00197CF4"/>
    <w:rPr>
      <w:sz w:val="18"/>
      <w:szCs w:val="18"/>
    </w:rPr>
  </w:style>
  <w:style w:type="paragraph" w:styleId="CommentText">
    <w:name w:val="annotation text"/>
    <w:basedOn w:val="Normal"/>
    <w:link w:val="CommentTextChar"/>
    <w:uiPriority w:val="99"/>
    <w:unhideWhenUsed/>
    <w:rsid w:val="00197CF4"/>
    <w:rPr>
      <w:szCs w:val="24"/>
    </w:rPr>
  </w:style>
  <w:style w:type="character" w:customStyle="1" w:styleId="CommentTextChar">
    <w:name w:val="Comment Text Char"/>
    <w:basedOn w:val="DefaultParagraphFont"/>
    <w:link w:val="CommentText"/>
    <w:uiPriority w:val="99"/>
    <w:rsid w:val="00197CF4"/>
    <w:rPr>
      <w:rFonts w:ascii="Times New Roman" w:eastAsia="Cambria" w:hAnsi="Times New Roman" w:cs="Times New Roman"/>
    </w:rPr>
  </w:style>
  <w:style w:type="paragraph" w:styleId="BalloonText">
    <w:name w:val="Balloon Text"/>
    <w:basedOn w:val="Normal"/>
    <w:link w:val="BalloonTextChar"/>
    <w:uiPriority w:val="99"/>
    <w:semiHidden/>
    <w:unhideWhenUsed/>
    <w:rsid w:val="00197C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CF4"/>
    <w:rPr>
      <w:rFonts w:ascii="Lucida Grande" w:eastAsia="Cambr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23B36"/>
    <w:rPr>
      <w:b/>
      <w:bCs/>
      <w:sz w:val="20"/>
      <w:szCs w:val="20"/>
    </w:rPr>
  </w:style>
  <w:style w:type="character" w:customStyle="1" w:styleId="CommentSubjectChar">
    <w:name w:val="Comment Subject Char"/>
    <w:basedOn w:val="CommentTextChar"/>
    <w:link w:val="CommentSubject"/>
    <w:uiPriority w:val="99"/>
    <w:semiHidden/>
    <w:rsid w:val="00823B36"/>
    <w:rPr>
      <w:rFonts w:ascii="Times New Roman" w:eastAsia="Cambria" w:hAnsi="Times New Roman" w:cs="Times New Roman"/>
      <w:b/>
      <w:bCs/>
      <w:sz w:val="20"/>
      <w:szCs w:val="20"/>
    </w:rPr>
  </w:style>
  <w:style w:type="paragraph" w:customStyle="1" w:styleId="PHETTitle">
    <w:name w:val="PHET Title"/>
    <w:basedOn w:val="Normal"/>
    <w:next w:val="Normal"/>
    <w:qFormat/>
    <w:rsid w:val="00715129"/>
    <w:pPr>
      <w:ind w:left="450"/>
    </w:pPr>
    <w:rPr>
      <w:rFonts w:asciiTheme="majorHAnsi" w:hAnsiTheme="majorHAnsi" w:cs="Arial"/>
      <w:b/>
      <w:sz w:val="32"/>
      <w:szCs w:val="32"/>
    </w:rPr>
  </w:style>
  <w:style w:type="paragraph" w:customStyle="1" w:styleId="PHETHeading">
    <w:name w:val="PHET Heading"/>
    <w:basedOn w:val="Normal"/>
    <w:qFormat/>
    <w:rsid w:val="00715129"/>
    <w:pPr>
      <w:ind w:left="450"/>
    </w:pPr>
    <w:rPr>
      <w:rFonts w:asciiTheme="majorHAnsi" w:hAnsiTheme="majorHAnsi" w:cs="Arial"/>
      <w:b/>
      <w:sz w:val="28"/>
      <w:szCs w:val="28"/>
    </w:rPr>
  </w:style>
  <w:style w:type="paragraph" w:customStyle="1" w:styleId="PHETBulletBody">
    <w:name w:val="PHET Bullet Body"/>
    <w:basedOn w:val="Normal"/>
    <w:qFormat/>
    <w:rsid w:val="00715129"/>
    <w:pPr>
      <w:numPr>
        <w:numId w:val="2"/>
      </w:numPr>
      <w:tabs>
        <w:tab w:val="left" w:pos="450"/>
      </w:tabs>
    </w:pPr>
    <w:rPr>
      <w:rFonts w:asciiTheme="minorHAnsi" w:hAnsiTheme="minorHAnsi" w:cs="Arial"/>
      <w:szCs w:val="24"/>
    </w:rPr>
  </w:style>
  <w:style w:type="paragraph" w:customStyle="1" w:styleId="PHETTableHeading">
    <w:name w:val="PHET Table Heading"/>
    <w:basedOn w:val="PlainText"/>
    <w:qFormat/>
    <w:rsid w:val="00715129"/>
    <w:pPr>
      <w:jc w:val="center"/>
    </w:pPr>
    <w:rPr>
      <w:rFonts w:asciiTheme="majorHAnsi" w:hAnsiTheme="majorHAnsi" w:cs="Arial"/>
      <w:b/>
      <w:noProof/>
      <w:sz w:val="24"/>
      <w:szCs w:val="24"/>
    </w:rPr>
  </w:style>
  <w:style w:type="paragraph" w:customStyle="1" w:styleId="PHETNumberBody">
    <w:name w:val="PHET Number Body"/>
    <w:basedOn w:val="ListParagraph"/>
    <w:qFormat/>
    <w:rsid w:val="00715129"/>
    <w:pPr>
      <w:numPr>
        <w:numId w:val="1"/>
      </w:numPr>
      <w:ind w:left="450"/>
    </w:pPr>
    <w:rPr>
      <w:rFonts w:asciiTheme="minorHAnsi" w:hAnsiTheme="minorHAnsi" w:cs="Arial"/>
      <w:szCs w:val="24"/>
    </w:rPr>
  </w:style>
  <w:style w:type="paragraph" w:customStyle="1" w:styleId="PHETTableTextBody">
    <w:name w:val="PHET Table Text Body"/>
    <w:basedOn w:val="PlainText"/>
    <w:qFormat/>
    <w:rsid w:val="00CA7A23"/>
    <w:pPr>
      <w:jc w:val="center"/>
    </w:pPr>
    <w:rPr>
      <w:rFonts w:asciiTheme="minorHAnsi" w:hAnsiTheme="minorHAnsi" w:cs="Arial"/>
      <w:sz w:val="24"/>
      <w:szCs w:val="24"/>
    </w:rPr>
  </w:style>
  <w:style w:type="paragraph" w:customStyle="1" w:styleId="PHETTextBody">
    <w:name w:val="PHET Text Body"/>
    <w:basedOn w:val="PHETTableTextBody"/>
    <w:qFormat/>
    <w:rsid w:val="00E25668"/>
    <w:pPr>
      <w:ind w:left="450"/>
      <w:jc w:val="left"/>
    </w:pPr>
  </w:style>
  <w:style w:type="paragraph" w:styleId="NoSpacing">
    <w:name w:val="No Spacing"/>
    <w:uiPriority w:val="1"/>
    <w:qFormat/>
    <w:rsid w:val="00E25668"/>
    <w:rPr>
      <w:rFonts w:ascii="Times New Roman" w:eastAsia="Cambria" w:hAnsi="Times New Roman" w:cs="Times New Roman"/>
      <w:szCs w:val="22"/>
    </w:rPr>
  </w:style>
  <w:style w:type="paragraph" w:styleId="Revision">
    <w:name w:val="Revision"/>
    <w:hidden/>
    <w:uiPriority w:val="99"/>
    <w:semiHidden/>
    <w:rsid w:val="006838C4"/>
    <w:rPr>
      <w:rFonts w:ascii="Times New Roman" w:eastAsia="Cambria" w:hAnsi="Times New Roman" w:cs="Times New Roman"/>
      <w:szCs w:val="22"/>
    </w:rPr>
  </w:style>
  <w:style w:type="character" w:styleId="Hyperlink">
    <w:name w:val="Hyperlink"/>
    <w:basedOn w:val="DefaultParagraphFont"/>
    <w:uiPriority w:val="99"/>
    <w:unhideWhenUsed/>
    <w:rsid w:val="005254D1"/>
    <w:rPr>
      <w:color w:val="0000FF" w:themeColor="hyperlink"/>
      <w:u w:val="single"/>
    </w:rPr>
  </w:style>
  <w:style w:type="character" w:styleId="FollowedHyperlink">
    <w:name w:val="FollowedHyperlink"/>
    <w:basedOn w:val="DefaultParagraphFont"/>
    <w:uiPriority w:val="99"/>
    <w:semiHidden/>
    <w:unhideWhenUsed/>
    <w:rsid w:val="00525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2217">
      <w:bodyDiv w:val="1"/>
      <w:marLeft w:val="0"/>
      <w:marRight w:val="0"/>
      <w:marTop w:val="0"/>
      <w:marBottom w:val="0"/>
      <w:divBdr>
        <w:top w:val="none" w:sz="0" w:space="0" w:color="auto"/>
        <w:left w:val="none" w:sz="0" w:space="0" w:color="auto"/>
        <w:bottom w:val="none" w:sz="0" w:space="0" w:color="auto"/>
        <w:right w:val="none" w:sz="0" w:space="0" w:color="auto"/>
      </w:divBdr>
    </w:div>
    <w:div w:id="243032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4.0/"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1/relationships/commentsExtended" Target="commentsExtended.xml"/><Relationship Id="rId28" Type="http://schemas.microsoft.com/office/2011/relationships/people" Target="people.xml"/><Relationship Id="rId10" Type="http://schemas.openxmlformats.org/officeDocument/2006/relationships/comments" Target="comments.xml"/><Relationship Id="rId11" Type="http://schemas.openxmlformats.org/officeDocument/2006/relationships/image" Target="media/image1.tiff"/><Relationship Id="rId12" Type="http://schemas.openxmlformats.org/officeDocument/2006/relationships/image" Target="media/image2.tiff"/><Relationship Id="rId13" Type="http://schemas.openxmlformats.org/officeDocument/2006/relationships/image" Target="media/image3.tiff"/><Relationship Id="rId14" Type="http://schemas.openxmlformats.org/officeDocument/2006/relationships/image" Target="media/image4.tiff"/><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ACE6-3B7B-BD43-8A02-2ADC558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405</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Moore</dc:creator>
  <cp:keywords/>
  <dc:description/>
  <cp:lastModifiedBy>Yuen-ying Carpenter</cp:lastModifiedBy>
  <cp:revision>6</cp:revision>
  <cp:lastPrinted>2014-06-24T21:04:00Z</cp:lastPrinted>
  <dcterms:created xsi:type="dcterms:W3CDTF">2014-07-16T17:28:00Z</dcterms:created>
  <dcterms:modified xsi:type="dcterms:W3CDTF">2014-11-05T22:56:00Z</dcterms:modified>
</cp:coreProperties>
</file>