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25" w:rsidRPr="003D67B4" w:rsidRDefault="00336B25">
      <w:pPr>
        <w:rPr>
          <w:b/>
          <w:bCs/>
          <w:sz w:val="22"/>
          <w:szCs w:val="22"/>
        </w:rPr>
      </w:pPr>
      <w:bookmarkStart w:id="0" w:name="_GoBack"/>
      <w:bookmarkEnd w:id="0"/>
    </w:p>
    <w:p w:rsidR="003653FB" w:rsidRPr="003D67B4" w:rsidRDefault="003653FB">
      <w:pPr>
        <w:rPr>
          <w:b/>
          <w:bCs/>
          <w:sz w:val="22"/>
          <w:szCs w:val="22"/>
        </w:rPr>
      </w:pPr>
      <w:r w:rsidRPr="003D67B4">
        <w:rPr>
          <w:b/>
          <w:bCs/>
          <w:sz w:val="22"/>
          <w:szCs w:val="22"/>
        </w:rPr>
        <w:t xml:space="preserve">Learning Goals: </w:t>
      </w:r>
      <w:r w:rsidRPr="003D67B4">
        <w:rPr>
          <w:sz w:val="22"/>
          <w:szCs w:val="22"/>
        </w:rPr>
        <w:t xml:space="preserve">Students will be able to: </w:t>
      </w:r>
    </w:p>
    <w:p w:rsidR="00CF39DA" w:rsidRPr="003D67B4" w:rsidRDefault="00CF39DA" w:rsidP="00CF39DA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D67B4">
        <w:rPr>
          <w:sz w:val="22"/>
          <w:szCs w:val="22"/>
        </w:rPr>
        <w:t>Explain alpha</w:t>
      </w:r>
      <w:r w:rsidR="00401669" w:rsidRPr="003D67B4">
        <w:rPr>
          <w:sz w:val="22"/>
          <w:szCs w:val="22"/>
        </w:rPr>
        <w:t xml:space="preserve"> decay process. </w:t>
      </w:r>
      <w:r w:rsidRPr="003D67B4">
        <w:rPr>
          <w:sz w:val="22"/>
          <w:szCs w:val="22"/>
        </w:rPr>
        <w:t xml:space="preserve"> </w:t>
      </w:r>
      <w:r w:rsidR="00401669" w:rsidRPr="003D67B4">
        <w:rPr>
          <w:sz w:val="22"/>
          <w:szCs w:val="22"/>
        </w:rPr>
        <w:t>(</w:t>
      </w:r>
      <w:proofErr w:type="gramStart"/>
      <w:r w:rsidRPr="003D67B4">
        <w:rPr>
          <w:i/>
          <w:sz w:val="22"/>
          <w:szCs w:val="22"/>
        </w:rPr>
        <w:t>radiation</w:t>
      </w:r>
      <w:proofErr w:type="gramEnd"/>
      <w:r w:rsidRPr="003D67B4">
        <w:rPr>
          <w:i/>
          <w:sz w:val="22"/>
          <w:szCs w:val="22"/>
        </w:rPr>
        <w:t xml:space="preserve"> of alpha particles tunneling out of the nucleus</w:t>
      </w:r>
      <w:r w:rsidR="00401669" w:rsidRPr="003D67B4">
        <w:rPr>
          <w:i/>
          <w:sz w:val="22"/>
          <w:szCs w:val="22"/>
        </w:rPr>
        <w:t xml:space="preserve"> causing a decrease in mass number)</w:t>
      </w:r>
      <w:r w:rsidRPr="003D67B4">
        <w:rPr>
          <w:i/>
          <w:sz w:val="22"/>
          <w:szCs w:val="22"/>
        </w:rPr>
        <w:t>.</w:t>
      </w:r>
    </w:p>
    <w:p w:rsidR="003653FB" w:rsidRPr="003D67B4" w:rsidRDefault="00401669" w:rsidP="003D67B4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3D67B4">
        <w:rPr>
          <w:sz w:val="22"/>
          <w:szCs w:val="22"/>
        </w:rPr>
        <w:t>Explain what half-life means in terms of single particles and larger samples.</w:t>
      </w:r>
      <w:r w:rsidR="00CF39DA" w:rsidRPr="003D67B4">
        <w:rPr>
          <w:sz w:val="22"/>
          <w:szCs w:val="22"/>
        </w:rPr>
        <w:t xml:space="preserve"> </w:t>
      </w:r>
      <w:r w:rsidRPr="003D67B4">
        <w:rPr>
          <w:sz w:val="22"/>
          <w:szCs w:val="22"/>
        </w:rPr>
        <w:t>(</w:t>
      </w:r>
      <w:r w:rsidRPr="003D67B4">
        <w:rPr>
          <w:i/>
          <w:sz w:val="22"/>
          <w:szCs w:val="22"/>
        </w:rPr>
        <w:t>Alpha particles escape the nucleus in variant intervals, but the time to decay can be averaged to give an overall “half-life”- time for half of the particles to undergo decay.)</w:t>
      </w: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Default="003D67B4">
      <w:pPr>
        <w:pStyle w:val="BodyTextIndent"/>
      </w:pPr>
      <w:r>
        <w:t xml:space="preserve">My students have likely heard about nuclear decay. They are high school seniors. I have written this activity to be used with a substitute teacher near the end of the school year. They have done many PhET activities throughout the year in class and as homework.  </w:t>
      </w:r>
    </w:p>
    <w:p w:rsidR="003653FB" w:rsidRDefault="003653FB"/>
    <w:p w:rsidR="003653FB" w:rsidRDefault="007B1180">
      <w:pPr>
        <w:rPr>
          <w:b/>
          <w:bCs/>
        </w:rPr>
      </w:pPr>
      <w:r>
        <w:rPr>
          <w:b/>
          <w:bCs/>
          <w:i/>
        </w:rPr>
        <w:t>Alpha Decay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Introduction:  </w:t>
      </w:r>
    </w:p>
    <w:p w:rsidR="003653FB" w:rsidRDefault="007B1180">
      <w:pPr>
        <w:ind w:left="180"/>
      </w:pPr>
      <w:r>
        <w:t>I don’t plan to tell or show the students how to interact with the sim, but I will be watching to see if they use the graph on the Single Atom tab for sense making or if it is a distraction. If I see problems, I’ll tell students that they can ignore it.</w:t>
      </w:r>
      <w:r w:rsidR="0008392F">
        <w:t xml:space="preserve"> </w:t>
      </w:r>
      <w:hyperlink r:id="rId8" w:history="1">
        <w:r w:rsidR="0008392F" w:rsidRPr="007B1180">
          <w:rPr>
            <w:rStyle w:val="Hyperlink"/>
          </w:rPr>
          <w:t>Tips for Teachers</w:t>
        </w:r>
      </w:hyperlink>
      <w:r w:rsidR="0008392F">
        <w:t xml:space="preserve"> </w:t>
      </w:r>
      <w:r>
        <w:t xml:space="preserve">are provided by the PhET team </w:t>
      </w:r>
      <w:r w:rsidR="0008392F">
        <w:t>for this sim.</w:t>
      </w:r>
    </w:p>
    <w:p w:rsidR="003653FB" w:rsidRDefault="003653FB"/>
    <w:p w:rsidR="00FE2805" w:rsidRDefault="00FE2805">
      <w:pPr>
        <w:rPr>
          <w:b/>
          <w:bCs/>
        </w:rPr>
      </w:pPr>
    </w:p>
    <w:p w:rsidR="003653FB" w:rsidRPr="003D67B4" w:rsidRDefault="003653FB">
      <w:pPr>
        <w:rPr>
          <w:b/>
          <w:bCs/>
        </w:rPr>
      </w:pPr>
      <w:r>
        <w:rPr>
          <w:b/>
          <w:bCs/>
        </w:rPr>
        <w:t xml:space="preserve">Lesson: </w:t>
      </w:r>
      <w:r w:rsidR="003D67B4" w:rsidRPr="003D67B4">
        <w:rPr>
          <w:bCs/>
        </w:rPr>
        <w:t>My students</w:t>
      </w:r>
      <w:r w:rsidR="003D67B4">
        <w:rPr>
          <w:b/>
          <w:bCs/>
        </w:rPr>
        <w:t xml:space="preserve"> </w:t>
      </w:r>
      <w:r w:rsidR="003D67B4" w:rsidRPr="003D67B4">
        <w:rPr>
          <w:bCs/>
        </w:rPr>
        <w:t>will work in pairs in a computer lab. They have 95 minutes, so I will have them do my activity with Beta Decay when they finish this one.</w:t>
      </w:r>
      <w:r w:rsidR="003D67B4">
        <w:rPr>
          <w:b/>
          <w:bCs/>
        </w:rPr>
        <w:t xml:space="preserve"> </w:t>
      </w:r>
    </w:p>
    <w:p w:rsidR="003D67B4" w:rsidRDefault="003D67B4" w:rsidP="00FE2805">
      <w:pPr>
        <w:rPr>
          <w:b/>
          <w:bCs/>
        </w:rPr>
      </w:pPr>
    </w:p>
    <w:p w:rsidR="00FE2805" w:rsidRPr="003D67B4" w:rsidRDefault="00FE2805" w:rsidP="00FE2805">
      <w:pPr>
        <w:rPr>
          <w:bCs/>
        </w:rPr>
      </w:pPr>
      <w:r>
        <w:rPr>
          <w:b/>
          <w:bCs/>
        </w:rPr>
        <w:t xml:space="preserve">Post-Lesson: </w:t>
      </w:r>
      <w:r w:rsidR="003D67B4">
        <w:rPr>
          <w:bCs/>
        </w:rPr>
        <w:t xml:space="preserve">I plan to write clicker questions, but have not done so yet. </w:t>
      </w:r>
    </w:p>
    <w:p w:rsidR="00FE2805" w:rsidRDefault="00FE2805" w:rsidP="00FE2805">
      <w:pPr>
        <w:rPr>
          <w:b/>
          <w:bCs/>
        </w:rPr>
      </w:pPr>
    </w:p>
    <w:p w:rsidR="00FE2805" w:rsidRDefault="003D67B4" w:rsidP="00FE2805">
      <w:pPr>
        <w:rPr>
          <w:b/>
          <w:bCs/>
        </w:rPr>
      </w:pPr>
      <w:r>
        <w:rPr>
          <w:b/>
          <w:bCs/>
        </w:rPr>
        <w:t>Follow-</w:t>
      </w:r>
      <w:proofErr w:type="gramStart"/>
      <w:r>
        <w:rPr>
          <w:b/>
          <w:bCs/>
        </w:rPr>
        <w:t>up  sims</w:t>
      </w:r>
      <w:proofErr w:type="gramEnd"/>
      <w:r>
        <w:rPr>
          <w:b/>
          <w:bCs/>
        </w:rPr>
        <w:t xml:space="preserve">: </w:t>
      </w:r>
      <w:r w:rsidRPr="003D67B4">
        <w:rPr>
          <w:bCs/>
        </w:rPr>
        <w:t xml:space="preserve">Beta </w:t>
      </w:r>
      <w:r>
        <w:rPr>
          <w:bCs/>
        </w:rPr>
        <w:t xml:space="preserve">Decay, Nuclear Fission (I plan to use </w:t>
      </w:r>
      <w:proofErr w:type="spellStart"/>
      <w:r>
        <w:rPr>
          <w:bCs/>
        </w:rPr>
        <w:t>Chasteen’s</w:t>
      </w:r>
      <w:proofErr w:type="spellEnd"/>
      <w:r>
        <w:rPr>
          <w:bCs/>
        </w:rPr>
        <w:t xml:space="preserve"> activity </w:t>
      </w:r>
      <w:hyperlink r:id="rId9" w:history="1">
        <w:r w:rsidRPr="009710F7">
          <w:rPr>
            <w:rStyle w:val="Hyperlink"/>
            <w:bCs/>
          </w:rPr>
          <w:t>http://phet.colorado.edu/en/contributions/view/3335</w:t>
        </w:r>
      </w:hyperlink>
      <w:r>
        <w:rPr>
          <w:bCs/>
        </w:rPr>
        <w:t xml:space="preserve">) , Radioactive dating (I plan to use </w:t>
      </w:r>
      <w:proofErr w:type="spellStart"/>
      <w:r>
        <w:rPr>
          <w:bCs/>
        </w:rPr>
        <w:t>Bire’s</w:t>
      </w:r>
      <w:proofErr w:type="spellEnd"/>
      <w:r>
        <w:rPr>
          <w:bCs/>
        </w:rPr>
        <w:t xml:space="preserve"> activity </w:t>
      </w:r>
      <w:hyperlink r:id="rId10" w:history="1">
        <w:r w:rsidRPr="009710F7">
          <w:rPr>
            <w:rStyle w:val="Hyperlink"/>
            <w:bCs/>
          </w:rPr>
          <w:t>http://phet.colorado.edu/en/contributions/view/3534</w:t>
        </w:r>
      </w:hyperlink>
      <w:r>
        <w:rPr>
          <w:bCs/>
        </w:rPr>
        <w:t xml:space="preserve"> )</w:t>
      </w:r>
    </w:p>
    <w:p w:rsidR="00FE2805" w:rsidRDefault="00FE2805"/>
    <w:sectPr w:rsidR="00FE28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69" w:rsidRPr="00B121E2" w:rsidRDefault="003653FB" w:rsidP="00401669">
    <w:pPr>
      <w:pStyle w:val="Header"/>
      <w:tabs>
        <w:tab w:val="clear" w:pos="4320"/>
        <w:tab w:val="clear" w:pos="8640"/>
      </w:tabs>
      <w:rPr>
        <w:bCs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8B5F53">
      <w:rPr>
        <w:noProof/>
        <w:sz w:val="20"/>
        <w:szCs w:val="20"/>
      </w:rPr>
      <w:t>4/29/2012</w:t>
    </w:r>
    <w:r>
      <w:rPr>
        <w:sz w:val="20"/>
        <w:szCs w:val="20"/>
      </w:rPr>
      <w:fldChar w:fldCharType="end"/>
    </w:r>
    <w:r w:rsidR="00401669">
      <w:rPr>
        <w:sz w:val="20"/>
        <w:szCs w:val="20"/>
      </w:rPr>
      <w:t xml:space="preserve"> Loeblein. </w:t>
    </w:r>
    <w:r w:rsidR="00401669" w:rsidRPr="00401669">
      <w:rPr>
        <w:rStyle w:val="Strong"/>
        <w:b w:val="0"/>
        <w:sz w:val="20"/>
        <w:szCs w:val="20"/>
      </w:rPr>
      <w:t xml:space="preserve">Thanks to </w:t>
    </w:r>
    <w:r w:rsidR="00B121E2" w:rsidRPr="00401669">
      <w:rPr>
        <w:sz w:val="20"/>
        <w:szCs w:val="20"/>
      </w:rPr>
      <w:t xml:space="preserve">Phil Cook, </w:t>
    </w:r>
    <w:hyperlink r:id="rId1" w:history="1">
      <w:r w:rsidR="00B121E2" w:rsidRPr="00401669">
        <w:rPr>
          <w:rStyle w:val="Hyperlink"/>
          <w:sz w:val="20"/>
          <w:szCs w:val="20"/>
        </w:rPr>
        <w:t>chemteacherphil@gmail.com</w:t>
      </w:r>
    </w:hyperlink>
    <w:proofErr w:type="gramStart"/>
    <w:r w:rsidR="00B121E2" w:rsidRPr="00401669">
      <w:rPr>
        <w:sz w:val="20"/>
        <w:szCs w:val="20"/>
      </w:rPr>
      <w:t xml:space="preserve">, </w:t>
    </w:r>
    <w:r w:rsidR="00B121E2">
      <w:rPr>
        <w:rStyle w:val="Strong"/>
        <w:b w:val="0"/>
        <w:sz w:val="20"/>
        <w:szCs w:val="20"/>
      </w:rPr>
      <w:t xml:space="preserve"> for</w:t>
    </w:r>
    <w:proofErr w:type="gramEnd"/>
    <w:r w:rsidR="00B121E2">
      <w:rPr>
        <w:rStyle w:val="Strong"/>
        <w:b w:val="0"/>
        <w:sz w:val="20"/>
        <w:szCs w:val="20"/>
      </w:rPr>
      <w:t xml:space="preserve"> his </w:t>
    </w:r>
    <w:r w:rsidR="00401669" w:rsidRPr="00401669">
      <w:rPr>
        <w:rStyle w:val="Strong"/>
        <w:b w:val="0"/>
        <w:sz w:val="20"/>
        <w:szCs w:val="20"/>
      </w:rPr>
      <w:t>ideas from activities on PhET Teaching Ideas</w:t>
    </w:r>
    <w:r w:rsidR="00B121E2">
      <w:rPr>
        <w:rStyle w:val="Strong"/>
        <w:b w:val="0"/>
        <w:sz w:val="20"/>
        <w:szCs w:val="20"/>
      </w:rPr>
      <w:t>:</w:t>
    </w:r>
    <w:r w:rsidR="00401669" w:rsidRPr="00401669">
      <w:rPr>
        <w:sz w:val="20"/>
        <w:szCs w:val="20"/>
      </w:rPr>
      <w:t xml:space="preserve"> </w:t>
    </w:r>
    <w:hyperlink r:id="rId2" w:history="1">
      <w:r w:rsidR="00401669" w:rsidRPr="00401669">
        <w:rPr>
          <w:rStyle w:val="Hyperlink"/>
          <w:sz w:val="20"/>
          <w:szCs w:val="20"/>
        </w:rPr>
        <w:t>http://phet.colorado.edu/en/contributions/view/3221</w:t>
      </w:r>
    </w:hyperlink>
  </w:p>
  <w:p w:rsidR="003653FB" w:rsidRDefault="003653FB" w:rsidP="004016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CF39DA" w:rsidRPr="00CF39DA">
        <w:rPr>
          <w:rStyle w:val="Hyperlink"/>
          <w:i/>
          <w:sz w:val="32"/>
          <w:szCs w:val="32"/>
        </w:rPr>
        <w:t>Alpha Decay</w:t>
      </w:r>
    </w:hyperlink>
    <w:r w:rsidRPr="000314B0">
      <w:rPr>
        <w:iCs/>
        <w:sz w:val="32"/>
        <w:szCs w:val="32"/>
      </w:rPr>
      <w:t>: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2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9C021B"/>
    <w:multiLevelType w:val="multilevel"/>
    <w:tmpl w:val="E1B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2A4D28"/>
    <w:rsid w:val="00336B25"/>
    <w:rsid w:val="003653FB"/>
    <w:rsid w:val="003D67B4"/>
    <w:rsid w:val="00401669"/>
    <w:rsid w:val="00461D88"/>
    <w:rsid w:val="00753A0C"/>
    <w:rsid w:val="007B1180"/>
    <w:rsid w:val="008B5F53"/>
    <w:rsid w:val="00996A0A"/>
    <w:rsid w:val="00A47585"/>
    <w:rsid w:val="00B121E2"/>
    <w:rsid w:val="00BC5035"/>
    <w:rsid w:val="00CF39DA"/>
    <w:rsid w:val="00DD3CBC"/>
    <w:rsid w:val="00E1427E"/>
    <w:rsid w:val="00E266C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336B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336B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files/teachers-guide/alpha-decay-guide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het.colorado.edu/en/contributions/view/3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et.colorado.edu/en/contributions/view/333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/en/contributions/view/3221" TargetMode="External"/><Relationship Id="rId1" Type="http://schemas.openxmlformats.org/officeDocument/2006/relationships/hyperlink" Target="mailto:chemteacherphil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owa.jeffco.k12.co.us/exchweb/bin/redir.asp?URL=https://owa.jeffco.k12.co.us/exchweb/bin/redir.asp?URL=http://phet.colorado.edu/" TargetMode="External"/><Relationship Id="rId1" Type="http://schemas.openxmlformats.org/officeDocument/2006/relationships/hyperlink" Target="http://phet.colorado.edu/en/simulation/alpha-dec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1742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12</cp:revision>
  <cp:lastPrinted>2012-04-30T03:29:00Z</cp:lastPrinted>
  <dcterms:created xsi:type="dcterms:W3CDTF">2012-03-15T00:44:00Z</dcterms:created>
  <dcterms:modified xsi:type="dcterms:W3CDTF">2012-04-30T03:29:00Z</dcterms:modified>
</cp:coreProperties>
</file>